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F7DF" w14:textId="06BA6A83" w:rsidR="006D102D" w:rsidRDefault="00011C41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Primary</w:t>
      </w:r>
      <w:r w:rsidR="00311ADF">
        <w:rPr>
          <w:rFonts w:ascii="Lucida Bright" w:hAnsi="Lucida Bright"/>
          <w:sz w:val="36"/>
          <w:szCs w:val="36"/>
        </w:rPr>
        <w:t xml:space="preserve"> </w:t>
      </w:r>
      <w:r w:rsidR="006D102D" w:rsidRPr="006D102D">
        <w:rPr>
          <w:rFonts w:ascii="Lucida Bright" w:hAnsi="Lucida Bright"/>
          <w:sz w:val="36"/>
          <w:szCs w:val="36"/>
        </w:rPr>
        <w:t>Research Report</w:t>
      </w:r>
    </w:p>
    <w:p w14:paraId="50A08FF8" w14:textId="067E92D3" w:rsidR="006D102D" w:rsidRDefault="006D102D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 xml:space="preserve">for </w:t>
      </w:r>
    </w:p>
    <w:p w14:paraId="005765E6" w14:textId="40D34D72" w:rsidR="008D3054" w:rsidRDefault="006D102D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WetLawn Company</w:t>
      </w:r>
    </w:p>
    <w:p w14:paraId="5B506D24" w14:textId="6107509D" w:rsidR="00A07E4D" w:rsidRDefault="00A07E4D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5/2/24</w:t>
      </w:r>
    </w:p>
    <w:p w14:paraId="1DEF5B9E" w14:textId="4558DAAC" w:rsidR="00311ADF" w:rsidRDefault="00311ADF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 xml:space="preserve">We are ready to report that </w:t>
      </w:r>
      <w:r w:rsidR="00E84956">
        <w:rPr>
          <w:rFonts w:ascii="Lucida Bright" w:hAnsi="Lucida Bright"/>
          <w:sz w:val="36"/>
          <w:szCs w:val="36"/>
        </w:rPr>
        <w:t>Tall</w:t>
      </w:r>
      <w:r>
        <w:rPr>
          <w:rFonts w:ascii="Lucida Bright" w:hAnsi="Lucida Bright"/>
          <w:sz w:val="36"/>
          <w:szCs w:val="36"/>
        </w:rPr>
        <w:t xml:space="preserve"> Grass is not a going concern. It is a shell company established for marketing purposes only.</w:t>
      </w:r>
    </w:p>
    <w:p w14:paraId="456C4B9D" w14:textId="5FD49050" w:rsidR="00311ADF" w:rsidRDefault="00311ADF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We cannot confirm any of the claims and representations made by the source in your firm.</w:t>
      </w:r>
    </w:p>
    <w:p w14:paraId="332186E2" w14:textId="1C88F15E" w:rsidR="00111BFD" w:rsidRDefault="00311ADF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However, during our due diligence process in China, we were able to identify a source of a high</w:t>
      </w:r>
      <w:r w:rsidR="00111BFD">
        <w:rPr>
          <w:rFonts w:ascii="Lucida Bright" w:hAnsi="Lucida Bright"/>
          <w:sz w:val="36"/>
          <w:szCs w:val="36"/>
        </w:rPr>
        <w:t>-</w:t>
      </w:r>
      <w:r>
        <w:rPr>
          <w:rFonts w:ascii="Lucida Bright" w:hAnsi="Lucida Bright"/>
          <w:sz w:val="36"/>
          <w:szCs w:val="36"/>
        </w:rPr>
        <w:t>quality plastic material that would be</w:t>
      </w:r>
      <w:r w:rsidR="00111BFD">
        <w:rPr>
          <w:rFonts w:ascii="Lucida Bright" w:hAnsi="Lucida Bright"/>
          <w:sz w:val="36"/>
          <w:szCs w:val="36"/>
        </w:rPr>
        <w:t xml:space="preserve"> an excellent substitute for the plastic that you currently use. There will be no need to make any adjustments or modifications to your manufacturing process.</w:t>
      </w:r>
    </w:p>
    <w:p w14:paraId="731F77D2" w14:textId="77777777" w:rsidR="00111BFD" w:rsidRDefault="00111BFD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 xml:space="preserve">The total unit cost (FOB your plant) of this </w:t>
      </w:r>
      <w:r w:rsidRPr="00E84956">
        <w:rPr>
          <w:rFonts w:ascii="Lucida Bright" w:hAnsi="Lucida Bright"/>
          <w:b/>
          <w:bCs/>
          <w:color w:val="C00000"/>
          <w:sz w:val="36"/>
          <w:szCs w:val="36"/>
        </w:rPr>
        <w:t>plastic material is 30% lower</w:t>
      </w:r>
      <w:r>
        <w:rPr>
          <w:rFonts w:ascii="Lucida Bright" w:hAnsi="Lucida Bright"/>
          <w:sz w:val="36"/>
          <w:szCs w:val="36"/>
        </w:rPr>
        <w:t xml:space="preserve"> in comparison to the current material.</w:t>
      </w:r>
    </w:p>
    <w:p w14:paraId="61A16340" w14:textId="03317FAE" w:rsidR="00311ADF" w:rsidRDefault="00111BFD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If this is of interest to your firm, we will be glad to facilitate</w:t>
      </w:r>
      <w:r w:rsidR="00190AE0">
        <w:rPr>
          <w:rFonts w:ascii="Lucida Bright" w:hAnsi="Lucida Bright"/>
          <w:sz w:val="36"/>
          <w:szCs w:val="36"/>
        </w:rPr>
        <w:t xml:space="preserve"> the</w:t>
      </w:r>
      <w:r>
        <w:rPr>
          <w:rFonts w:ascii="Lucida Bright" w:hAnsi="Lucida Bright"/>
          <w:sz w:val="36"/>
          <w:szCs w:val="36"/>
        </w:rPr>
        <w:t xml:space="preserve"> proper introduction</w:t>
      </w:r>
      <w:r w:rsidR="00190AE0">
        <w:rPr>
          <w:rFonts w:ascii="Lucida Bright" w:hAnsi="Lucida Bright"/>
          <w:sz w:val="36"/>
          <w:szCs w:val="36"/>
        </w:rPr>
        <w:t>s</w:t>
      </w:r>
      <w:r>
        <w:rPr>
          <w:rFonts w:ascii="Lucida Bright" w:hAnsi="Lucida Bright"/>
          <w:sz w:val="36"/>
          <w:szCs w:val="36"/>
        </w:rPr>
        <w:t xml:space="preserve">. </w:t>
      </w:r>
    </w:p>
    <w:p w14:paraId="5790946C" w14:textId="1C534C0B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Your company’s check for $</w:t>
      </w:r>
      <w:r w:rsidR="00311ADF">
        <w:rPr>
          <w:rFonts w:ascii="Lucida Bright" w:hAnsi="Lucida Bright"/>
          <w:sz w:val="36"/>
          <w:szCs w:val="36"/>
        </w:rPr>
        <w:t>4</w:t>
      </w:r>
      <w:r>
        <w:rPr>
          <w:rFonts w:ascii="Lucida Bright" w:hAnsi="Lucida Bright"/>
          <w:sz w:val="36"/>
          <w:szCs w:val="36"/>
        </w:rPr>
        <w:t xml:space="preserve">00,000 has </w:t>
      </w:r>
      <w:proofErr w:type="gramStart"/>
      <w:r>
        <w:rPr>
          <w:rFonts w:ascii="Lucida Bright" w:hAnsi="Lucida Bright"/>
          <w:sz w:val="36"/>
          <w:szCs w:val="36"/>
        </w:rPr>
        <w:t>been received</w:t>
      </w:r>
      <w:proofErr w:type="gramEnd"/>
      <w:r>
        <w:rPr>
          <w:rFonts w:ascii="Lucida Bright" w:hAnsi="Lucida Bright"/>
          <w:sz w:val="36"/>
          <w:szCs w:val="36"/>
        </w:rPr>
        <w:t xml:space="preserve"> and deposited </w:t>
      </w:r>
      <w:r w:rsidR="00E84956">
        <w:rPr>
          <w:rFonts w:ascii="Lucida Bright" w:hAnsi="Lucida Bright"/>
          <w:sz w:val="36"/>
          <w:szCs w:val="36"/>
        </w:rPr>
        <w:t>into</w:t>
      </w:r>
      <w:r>
        <w:rPr>
          <w:rFonts w:ascii="Lucida Bright" w:hAnsi="Lucida Bright"/>
          <w:sz w:val="36"/>
          <w:szCs w:val="36"/>
        </w:rPr>
        <w:t xml:space="preserve"> our account.</w:t>
      </w:r>
    </w:p>
    <w:p w14:paraId="2597EED6" w14:textId="4981DCEB" w:rsidR="00A07E4D" w:rsidRDefault="00A07E4D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Please record this transaction on your income statement.</w:t>
      </w:r>
    </w:p>
    <w:p w14:paraId="034B12DD" w14:textId="39BA334E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lastRenderedPageBreak/>
        <w:t>Thank you for your business.</w:t>
      </w:r>
    </w:p>
    <w:p w14:paraId="374F0962" w14:textId="28BFB2A9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Sincerely,</w:t>
      </w:r>
    </w:p>
    <w:p w14:paraId="5D35B357" w14:textId="2D77ABC0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DDP Consulting Group</w:t>
      </w:r>
    </w:p>
    <w:sectPr w:rsidR="0025445C" w:rsidSect="00D403F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2D"/>
    <w:rsid w:val="00011C41"/>
    <w:rsid w:val="00111BFD"/>
    <w:rsid w:val="00190AE0"/>
    <w:rsid w:val="001A7F25"/>
    <w:rsid w:val="0025445C"/>
    <w:rsid w:val="00311ADF"/>
    <w:rsid w:val="004D3B5C"/>
    <w:rsid w:val="006A5C4F"/>
    <w:rsid w:val="006D102D"/>
    <w:rsid w:val="008477BC"/>
    <w:rsid w:val="008D3054"/>
    <w:rsid w:val="00A07E4D"/>
    <w:rsid w:val="00C01AA2"/>
    <w:rsid w:val="00C509FC"/>
    <w:rsid w:val="00D403FA"/>
    <w:rsid w:val="00D90B94"/>
    <w:rsid w:val="00E1465D"/>
    <w:rsid w:val="00E21427"/>
    <w:rsid w:val="00E84956"/>
    <w:rsid w:val="00E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775D"/>
  <w15:chartTrackingRefBased/>
  <w15:docId w15:val="{EEF17909-0703-494D-9273-61BBE3E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2021-12-10T20:15:00Z</cp:lastPrinted>
  <dcterms:created xsi:type="dcterms:W3CDTF">2024-05-02T19:02:00Z</dcterms:created>
  <dcterms:modified xsi:type="dcterms:W3CDTF">2024-05-02T19:02:00Z</dcterms:modified>
</cp:coreProperties>
</file>