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0E5" w14:textId="30C5B43E" w:rsidR="00920926" w:rsidRDefault="006654D8" w:rsidP="006654D8">
      <w:pPr>
        <w:jc w:val="center"/>
        <w:rPr>
          <w:rFonts w:ascii="Lucida Bright" w:hAnsi="Lucida Bright"/>
          <w:b/>
          <w:bCs/>
          <w:color w:val="C00000"/>
          <w:sz w:val="36"/>
          <w:szCs w:val="36"/>
        </w:rPr>
      </w:pP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>DEN 4</w:t>
      </w:r>
      <w:r w:rsidR="004558FD">
        <w:rPr>
          <w:rFonts w:ascii="Lucida Bright" w:hAnsi="Lucida Bright"/>
          <w:b/>
          <w:bCs/>
          <w:color w:val="C00000"/>
          <w:sz w:val="36"/>
          <w:szCs w:val="36"/>
        </w:rPr>
        <w:t>32</w:t>
      </w: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 xml:space="preserve"> </w:t>
      </w:r>
    </w:p>
    <w:p w14:paraId="259C56E1" w14:textId="0FBF5603" w:rsidR="00920926" w:rsidRPr="00342F03" w:rsidRDefault="00920926" w:rsidP="006654D8">
      <w:pPr>
        <w:jc w:val="center"/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342F03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Congruity Gui</w:t>
      </w:r>
      <w:r w:rsidR="00342F03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de</w:t>
      </w:r>
    </w:p>
    <w:p w14:paraId="21FC44B5" w14:textId="4AF3223E" w:rsidR="00B159D5" w:rsidRPr="00920926" w:rsidRDefault="00920926" w:rsidP="006654D8">
      <w:pPr>
        <w:jc w:val="center"/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</w:pP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Review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Gates and </w:t>
      </w: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Progress</w:t>
      </w:r>
      <w:r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Tracking Forms</w:t>
      </w:r>
    </w:p>
    <w:p w14:paraId="011C0444" w14:textId="47319A86" w:rsidR="006654D8" w:rsidRPr="00565732" w:rsidRDefault="006654D8" w:rsidP="006654D8">
      <w:pPr>
        <w:jc w:val="center"/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</w:pP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 xml:space="preserve">as of </w:t>
      </w:r>
      <w:r w:rsidR="004558FD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1</w:t>
      </w: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/</w:t>
      </w:r>
      <w:r w:rsidR="006763E1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10</w:t>
      </w: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/2</w:t>
      </w:r>
      <w:r w:rsidR="004558FD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4</w:t>
      </w:r>
    </w:p>
    <w:p w14:paraId="42775BF7" w14:textId="2855C166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 xml:space="preserve">Gate </w:t>
      </w:r>
      <w:r w:rsidR="004558FD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IV</w:t>
      </w: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:</w:t>
      </w:r>
    </w:p>
    <w:p w14:paraId="74553056" w14:textId="7B65C1AE" w:rsidR="00946A45" w:rsidRDefault="00946A45" w:rsidP="00946A45">
      <w:pPr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</w:pPr>
      <w:r w:rsidRPr="00946A45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</w:p>
    <w:p w14:paraId="1BC35E03" w14:textId="248D2C3F" w:rsidR="006721A9" w:rsidRPr="00FF651C" w:rsidRDefault="006721A9" w:rsidP="006721A9">
      <w:pPr>
        <w:pStyle w:val="ListParagraph"/>
        <w:numPr>
          <w:ilvl w:val="0"/>
          <w:numId w:val="13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bookmarkStart w:id="0" w:name="_Hlk94800977"/>
      <w:r w:rsidRPr="00FF651C">
        <w:rPr>
          <w:rFonts w:ascii="Lucida Bright" w:hAnsi="Lucida Bright"/>
          <w:b/>
          <w:bCs/>
          <w:color w:val="002060"/>
          <w:sz w:val="28"/>
          <w:szCs w:val="28"/>
        </w:rPr>
        <w:t>Final Design</w:t>
      </w:r>
      <w:r w:rsidR="00DF5BBC">
        <w:rPr>
          <w:rFonts w:ascii="Lucida Bright" w:hAnsi="Lucida Bright"/>
          <w:b/>
          <w:bCs/>
          <w:color w:val="002060"/>
          <w:sz w:val="28"/>
          <w:szCs w:val="28"/>
        </w:rPr>
        <w:t xml:space="preserve"> Document</w:t>
      </w:r>
      <w:r w:rsidR="00226D96">
        <w:rPr>
          <w:rFonts w:ascii="Lucida Bright" w:hAnsi="Lucida Bright"/>
          <w:b/>
          <w:bCs/>
          <w:color w:val="002060"/>
          <w:sz w:val="28"/>
          <w:szCs w:val="28"/>
        </w:rPr>
        <w:t xml:space="preserve"> </w:t>
      </w:r>
      <w:r w:rsidR="00226D96" w:rsidRPr="00226D96">
        <w:rPr>
          <w:rFonts w:ascii="Lucida Bright" w:hAnsi="Lucida Bright"/>
          <w:b/>
          <w:bCs/>
          <w:color w:val="C00000"/>
          <w:sz w:val="28"/>
          <w:szCs w:val="28"/>
        </w:rPr>
        <w:t>(FDD)</w:t>
      </w:r>
      <w:r w:rsidR="0029029D" w:rsidRPr="0029029D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 xml:space="preserve">in compliance with 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the DFX</w:t>
      </w:r>
      <w:r w:rsidR="00E35EA8">
        <w:rPr>
          <w:rFonts w:ascii="Lucida Bright" w:hAnsi="Lucida Bright"/>
          <w:color w:val="000000" w:themeColor="text1"/>
          <w:sz w:val="28"/>
          <w:szCs w:val="28"/>
        </w:rPr>
        <w:t>I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P</w:t>
      </w:r>
      <w:r w:rsidR="0029029D">
        <w:rPr>
          <w:rFonts w:ascii="Lucida Bright" w:hAnsi="Lucida Bright"/>
          <w:color w:val="000000" w:themeColor="text1"/>
          <w:sz w:val="28"/>
          <w:szCs w:val="28"/>
        </w:rPr>
        <w:t>.</w:t>
      </w:r>
    </w:p>
    <w:bookmarkEnd w:id="0"/>
    <w:p w14:paraId="30FA47C5" w14:textId="77777777" w:rsidR="006721A9" w:rsidRPr="00FF651C" w:rsidRDefault="006721A9" w:rsidP="006721A9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color w:val="000000" w:themeColor="text1"/>
          <w:sz w:val="28"/>
          <w:szCs w:val="28"/>
        </w:rPr>
        <w:t>Bill of Material (quantities, supplier(s), omit the unit cost.</w:t>
      </w:r>
    </w:p>
    <w:p w14:paraId="0CA030A1" w14:textId="22CA9E2B" w:rsidR="006721A9" w:rsidRPr="00FF651C" w:rsidRDefault="006721A9" w:rsidP="006721A9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color w:val="000000" w:themeColor="text1"/>
          <w:sz w:val="28"/>
          <w:szCs w:val="28"/>
        </w:rPr>
        <w:t xml:space="preserve">Dimensioned </w:t>
      </w:r>
      <w:r w:rsidR="00226D96">
        <w:rPr>
          <w:rFonts w:ascii="Lucida Bright" w:hAnsi="Lucida Bright"/>
          <w:color w:val="000000" w:themeColor="text1"/>
          <w:sz w:val="28"/>
          <w:szCs w:val="28"/>
        </w:rPr>
        <w:t>D</w:t>
      </w:r>
      <w:r w:rsidRPr="00FF651C">
        <w:rPr>
          <w:rFonts w:ascii="Lucida Bright" w:hAnsi="Lucida Bright"/>
          <w:color w:val="000000" w:themeColor="text1"/>
          <w:sz w:val="28"/>
          <w:szCs w:val="28"/>
        </w:rPr>
        <w:t>rawing</w:t>
      </w:r>
      <w:r w:rsidR="00226D96">
        <w:rPr>
          <w:rFonts w:ascii="Lucida Bright" w:hAnsi="Lucida Bright"/>
          <w:color w:val="000000" w:themeColor="text1"/>
          <w:sz w:val="28"/>
          <w:szCs w:val="28"/>
        </w:rPr>
        <w:t>s</w:t>
      </w:r>
    </w:p>
    <w:p w14:paraId="78763EB7" w14:textId="32A744DF" w:rsidR="006721A9" w:rsidRDefault="006721A9" w:rsidP="006721A9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color w:val="000000" w:themeColor="text1"/>
          <w:sz w:val="28"/>
          <w:szCs w:val="28"/>
        </w:rPr>
        <w:t>Prototype (optional)</w:t>
      </w:r>
    </w:p>
    <w:p w14:paraId="433EEE59" w14:textId="20E0EE1A" w:rsidR="009766E8" w:rsidRDefault="00226D96" w:rsidP="009766E8">
      <w:pPr>
        <w:pStyle w:val="ListParagraph"/>
        <w:numPr>
          <w:ilvl w:val="0"/>
          <w:numId w:val="15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 xml:space="preserve">Methods and Procedures </w:t>
      </w:r>
      <w:r w:rsidRPr="00226D96">
        <w:rPr>
          <w:rFonts w:ascii="Lucida Bright" w:hAnsi="Lucida Bright"/>
          <w:b/>
          <w:bCs/>
          <w:color w:val="C00000"/>
          <w:sz w:val="28"/>
          <w:szCs w:val="28"/>
        </w:rPr>
        <w:t xml:space="preserve">(M&amp;P) </w:t>
      </w:r>
      <w:r w:rsidR="00E35EA8">
        <w:rPr>
          <w:rFonts w:ascii="Lucida Bright" w:hAnsi="Lucida Bright"/>
          <w:color w:val="000000" w:themeColor="text1"/>
          <w:sz w:val="28"/>
          <w:szCs w:val="28"/>
        </w:rPr>
        <w:t>in compliance with</w:t>
      </w:r>
      <w:r w:rsidRPr="00226D96">
        <w:rPr>
          <w:rFonts w:ascii="Lucida Bright" w:hAnsi="Lucida Bright"/>
          <w:color w:val="000000" w:themeColor="text1"/>
          <w:sz w:val="28"/>
          <w:szCs w:val="28"/>
        </w:rPr>
        <w:t xml:space="preserve"> the FDD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.</w:t>
      </w:r>
    </w:p>
    <w:p w14:paraId="119B7EC4" w14:textId="056FBB92" w:rsidR="00226D96" w:rsidRDefault="00226D96" w:rsidP="009766E8">
      <w:pPr>
        <w:pStyle w:val="ListParagraph"/>
        <w:numPr>
          <w:ilvl w:val="0"/>
          <w:numId w:val="15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 xml:space="preserve">Hand-off Document </w:t>
      </w:r>
      <w:r w:rsidRPr="00226D96">
        <w:rPr>
          <w:rFonts w:ascii="Lucida Bright" w:hAnsi="Lucida Bright"/>
          <w:b/>
          <w:bCs/>
          <w:color w:val="C00000"/>
          <w:sz w:val="28"/>
          <w:szCs w:val="28"/>
        </w:rPr>
        <w:t>(H</w:t>
      </w:r>
      <w:r w:rsidR="004C4867">
        <w:rPr>
          <w:rFonts w:ascii="Lucida Bright" w:hAnsi="Lucida Bright"/>
          <w:b/>
          <w:bCs/>
          <w:color w:val="C00000"/>
          <w:sz w:val="28"/>
          <w:szCs w:val="28"/>
        </w:rPr>
        <w:t>O</w:t>
      </w:r>
      <w:r w:rsidRPr="00226D96">
        <w:rPr>
          <w:rFonts w:ascii="Lucida Bright" w:hAnsi="Lucida Bright"/>
          <w:b/>
          <w:bCs/>
          <w:color w:val="C00000"/>
          <w:sz w:val="28"/>
          <w:szCs w:val="28"/>
        </w:rPr>
        <w:t xml:space="preserve">D) </w:t>
      </w:r>
      <w:r w:rsidR="00E35EA8">
        <w:rPr>
          <w:rFonts w:ascii="Lucida Bright" w:hAnsi="Lucida Bright"/>
          <w:color w:val="002060"/>
          <w:sz w:val="28"/>
          <w:szCs w:val="28"/>
        </w:rPr>
        <w:t xml:space="preserve">in compliance with </w:t>
      </w:r>
      <w:r w:rsidRPr="0029029D">
        <w:rPr>
          <w:rFonts w:ascii="Lucida Bright" w:hAnsi="Lucida Bright"/>
          <w:color w:val="002060"/>
          <w:sz w:val="28"/>
          <w:szCs w:val="28"/>
        </w:rPr>
        <w:t>the FDD and the M&amp;P</w:t>
      </w:r>
      <w:r w:rsidR="00920926">
        <w:rPr>
          <w:rFonts w:ascii="Lucida Bright" w:hAnsi="Lucida Bright"/>
          <w:color w:val="002060"/>
          <w:sz w:val="28"/>
          <w:szCs w:val="28"/>
        </w:rPr>
        <w:t>.</w:t>
      </w:r>
    </w:p>
    <w:p w14:paraId="191AEC23" w14:textId="4DE1B919" w:rsidR="0029029D" w:rsidRPr="009068B4" w:rsidRDefault="0029029D" w:rsidP="009766E8">
      <w:pPr>
        <w:pStyle w:val="ListParagraph"/>
        <w:numPr>
          <w:ilvl w:val="0"/>
          <w:numId w:val="15"/>
        </w:num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Final</w:t>
      </w:r>
      <w:r w:rsidR="00342F03">
        <w:rPr>
          <w:rFonts w:ascii="Lucida Bright" w:hAnsi="Lucida Bright"/>
          <w:b/>
          <w:bCs/>
          <w:color w:val="002060"/>
          <w:sz w:val="28"/>
          <w:szCs w:val="28"/>
        </w:rPr>
        <w:t xml:space="preserve"> Project Report</w:t>
      </w:r>
      <w:r>
        <w:rPr>
          <w:rFonts w:ascii="Lucida Bright" w:hAnsi="Lucida Bright"/>
          <w:b/>
          <w:bCs/>
          <w:color w:val="002060"/>
          <w:sz w:val="28"/>
          <w:szCs w:val="28"/>
        </w:rPr>
        <w:t xml:space="preserve"> </w:t>
      </w:r>
      <w:r w:rsidRPr="0029029D">
        <w:rPr>
          <w:rFonts w:ascii="Lucida Bright" w:hAnsi="Lucida Bright"/>
          <w:b/>
          <w:bCs/>
          <w:color w:val="C00000"/>
          <w:sz w:val="28"/>
          <w:szCs w:val="28"/>
        </w:rPr>
        <w:t>(FP</w:t>
      </w:r>
      <w:r w:rsidR="00342F03">
        <w:rPr>
          <w:rFonts w:ascii="Lucida Bright" w:hAnsi="Lucida Bright"/>
          <w:b/>
          <w:bCs/>
          <w:color w:val="C00000"/>
          <w:sz w:val="28"/>
          <w:szCs w:val="28"/>
        </w:rPr>
        <w:t>R</w:t>
      </w:r>
      <w:r w:rsidRPr="0029029D">
        <w:rPr>
          <w:rFonts w:ascii="Lucida Bright" w:hAnsi="Lucida Bright"/>
          <w:b/>
          <w:bCs/>
          <w:color w:val="C00000"/>
          <w:sz w:val="28"/>
          <w:szCs w:val="28"/>
        </w:rPr>
        <w:t>D)</w:t>
      </w:r>
      <w:r>
        <w:rPr>
          <w:rFonts w:ascii="Lucida Bright" w:hAnsi="Lucida Bright"/>
          <w:b/>
          <w:bCs/>
          <w:color w:val="C00000"/>
          <w:sz w:val="28"/>
          <w:szCs w:val="28"/>
        </w:rPr>
        <w:t xml:space="preserve"> </w:t>
      </w:r>
      <w:r w:rsidRPr="0029029D">
        <w:rPr>
          <w:rFonts w:ascii="Lucida Bright" w:hAnsi="Lucida Bright"/>
          <w:color w:val="000000" w:themeColor="text1"/>
          <w:sz w:val="28"/>
          <w:szCs w:val="28"/>
        </w:rPr>
        <w:t>based on the HOD</w:t>
      </w:r>
      <w:r>
        <w:rPr>
          <w:rFonts w:ascii="Lucida Bright" w:hAnsi="Lucida Bright"/>
          <w:color w:val="000000" w:themeColor="text1"/>
          <w:sz w:val="28"/>
          <w:szCs w:val="28"/>
        </w:rPr>
        <w:t>.</w:t>
      </w:r>
    </w:p>
    <w:p w14:paraId="6786E4B2" w14:textId="77777777" w:rsidR="009068B4" w:rsidRPr="009766E8" w:rsidRDefault="009068B4" w:rsidP="009766E8">
      <w:pPr>
        <w:pStyle w:val="ListParagraph"/>
        <w:numPr>
          <w:ilvl w:val="0"/>
          <w:numId w:val="15"/>
        </w:numPr>
        <w:rPr>
          <w:rFonts w:ascii="Lucida Bright" w:hAnsi="Lucida Bright"/>
          <w:b/>
          <w:bCs/>
          <w:color w:val="002060"/>
          <w:sz w:val="28"/>
          <w:szCs w:val="28"/>
        </w:rPr>
      </w:pPr>
    </w:p>
    <w:p w14:paraId="09C435D0" w14:textId="0248AAF1" w:rsidR="006721A9" w:rsidRPr="009068B4" w:rsidRDefault="009068B4" w:rsidP="00946A45">
      <w:pPr>
        <w:rPr>
          <w:rFonts w:ascii="Lucida Bright" w:hAnsi="Lucida Bright"/>
          <w:b/>
          <w:bCs/>
          <w:color w:val="C00000"/>
          <w:sz w:val="28"/>
          <w:szCs w:val="28"/>
        </w:rPr>
      </w:pPr>
      <w:r w:rsidRPr="009068B4">
        <w:rPr>
          <w:rFonts w:ascii="Lucida Bright" w:hAnsi="Lucida Bright"/>
          <w:b/>
          <w:bCs/>
          <w:color w:val="C00000"/>
          <w:sz w:val="28"/>
          <w:szCs w:val="28"/>
        </w:rPr>
        <w:t xml:space="preserve">Due by midnight on </w:t>
      </w:r>
      <w:r w:rsidR="00E52845">
        <w:rPr>
          <w:rFonts w:ascii="Lucida Bright" w:hAnsi="Lucida Bright"/>
          <w:b/>
          <w:bCs/>
          <w:color w:val="C00000"/>
          <w:sz w:val="28"/>
          <w:szCs w:val="28"/>
        </w:rPr>
        <w:t>2</w:t>
      </w:r>
      <w:r w:rsidRPr="009068B4">
        <w:rPr>
          <w:rFonts w:ascii="Lucida Bright" w:hAnsi="Lucida Bright"/>
          <w:b/>
          <w:bCs/>
          <w:color w:val="C00000"/>
          <w:sz w:val="28"/>
          <w:szCs w:val="28"/>
        </w:rPr>
        <w:t>/</w:t>
      </w:r>
      <w:r w:rsidR="00E52845">
        <w:rPr>
          <w:rFonts w:ascii="Lucida Bright" w:hAnsi="Lucida Bright"/>
          <w:b/>
          <w:bCs/>
          <w:color w:val="C00000"/>
          <w:sz w:val="28"/>
          <w:szCs w:val="28"/>
        </w:rPr>
        <w:t>4/</w:t>
      </w:r>
      <w:r w:rsidRPr="009068B4">
        <w:rPr>
          <w:rFonts w:ascii="Lucida Bright" w:hAnsi="Lucida Bright"/>
          <w:b/>
          <w:bCs/>
          <w:color w:val="C00000"/>
          <w:sz w:val="28"/>
          <w:szCs w:val="28"/>
        </w:rPr>
        <w:t>2</w:t>
      </w:r>
      <w:r w:rsidR="004558FD">
        <w:rPr>
          <w:rFonts w:ascii="Lucida Bright" w:hAnsi="Lucida Bright"/>
          <w:b/>
          <w:bCs/>
          <w:color w:val="C00000"/>
          <w:sz w:val="28"/>
          <w:szCs w:val="28"/>
        </w:rPr>
        <w:t>4</w:t>
      </w:r>
    </w:p>
    <w:p w14:paraId="459EB366" w14:textId="77777777" w:rsidR="00946A45" w:rsidRPr="00946A45" w:rsidRDefault="00946A45" w:rsidP="006654D8">
      <w:pPr>
        <w:rPr>
          <w:rFonts w:ascii="Lucida Bright" w:hAnsi="Lucida Bright"/>
          <w:b/>
          <w:bCs/>
          <w:color w:val="525252" w:themeColor="accent3" w:themeShade="80"/>
          <w:sz w:val="28"/>
          <w:szCs w:val="28"/>
          <w:u w:val="single"/>
        </w:rPr>
      </w:pPr>
    </w:p>
    <w:sectPr w:rsidR="00946A45" w:rsidRPr="00946A45" w:rsidSect="006654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3B6A"/>
    <w:multiLevelType w:val="hybridMultilevel"/>
    <w:tmpl w:val="3E0CB0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8284D"/>
    <w:multiLevelType w:val="hybridMultilevel"/>
    <w:tmpl w:val="F042D2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913A3"/>
    <w:multiLevelType w:val="hybridMultilevel"/>
    <w:tmpl w:val="2586FE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66912"/>
    <w:multiLevelType w:val="hybridMultilevel"/>
    <w:tmpl w:val="3FF4E9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5163D"/>
    <w:multiLevelType w:val="hybridMultilevel"/>
    <w:tmpl w:val="CB1A28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02C07"/>
    <w:multiLevelType w:val="hybridMultilevel"/>
    <w:tmpl w:val="DB2E1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135020"/>
    <w:multiLevelType w:val="hybridMultilevel"/>
    <w:tmpl w:val="4D7608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D231B"/>
    <w:multiLevelType w:val="hybridMultilevel"/>
    <w:tmpl w:val="072EB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D27E4"/>
    <w:multiLevelType w:val="hybridMultilevel"/>
    <w:tmpl w:val="271842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2E16"/>
    <w:multiLevelType w:val="hybridMultilevel"/>
    <w:tmpl w:val="63A8B8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77219"/>
    <w:multiLevelType w:val="hybridMultilevel"/>
    <w:tmpl w:val="F4E81BD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90F4B"/>
    <w:multiLevelType w:val="hybridMultilevel"/>
    <w:tmpl w:val="B56A4C6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48A3"/>
    <w:multiLevelType w:val="hybridMultilevel"/>
    <w:tmpl w:val="C0C6F9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313A2"/>
    <w:multiLevelType w:val="hybridMultilevel"/>
    <w:tmpl w:val="C832D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51C46"/>
    <w:multiLevelType w:val="hybridMultilevel"/>
    <w:tmpl w:val="B3B822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5735756">
    <w:abstractNumId w:val="5"/>
  </w:num>
  <w:num w:numId="2" w16cid:durableId="80027445">
    <w:abstractNumId w:val="3"/>
  </w:num>
  <w:num w:numId="3" w16cid:durableId="1337683489">
    <w:abstractNumId w:val="8"/>
  </w:num>
  <w:num w:numId="4" w16cid:durableId="614096495">
    <w:abstractNumId w:val="0"/>
  </w:num>
  <w:num w:numId="5" w16cid:durableId="614825700">
    <w:abstractNumId w:val="7"/>
  </w:num>
  <w:num w:numId="6" w16cid:durableId="1037656139">
    <w:abstractNumId w:val="6"/>
  </w:num>
  <w:num w:numId="7" w16cid:durableId="1212762637">
    <w:abstractNumId w:val="1"/>
  </w:num>
  <w:num w:numId="8" w16cid:durableId="1159729560">
    <w:abstractNumId w:val="11"/>
  </w:num>
  <w:num w:numId="9" w16cid:durableId="1522743173">
    <w:abstractNumId w:val="13"/>
  </w:num>
  <w:num w:numId="10" w16cid:durableId="998970373">
    <w:abstractNumId w:val="2"/>
  </w:num>
  <w:num w:numId="11" w16cid:durableId="619995532">
    <w:abstractNumId w:val="9"/>
  </w:num>
  <w:num w:numId="12" w16cid:durableId="1338772463">
    <w:abstractNumId w:val="14"/>
  </w:num>
  <w:num w:numId="13" w16cid:durableId="1842545665">
    <w:abstractNumId w:val="12"/>
  </w:num>
  <w:num w:numId="14" w16cid:durableId="534385636">
    <w:abstractNumId w:val="10"/>
  </w:num>
  <w:num w:numId="15" w16cid:durableId="151122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D8"/>
    <w:rsid w:val="00007742"/>
    <w:rsid w:val="000640D2"/>
    <w:rsid w:val="000E11C4"/>
    <w:rsid w:val="001901E2"/>
    <w:rsid w:val="00226D96"/>
    <w:rsid w:val="0029029D"/>
    <w:rsid w:val="00342F03"/>
    <w:rsid w:val="00351E7D"/>
    <w:rsid w:val="004558FD"/>
    <w:rsid w:val="004C4867"/>
    <w:rsid w:val="00565732"/>
    <w:rsid w:val="005B4B17"/>
    <w:rsid w:val="006654D8"/>
    <w:rsid w:val="006721A9"/>
    <w:rsid w:val="006763E1"/>
    <w:rsid w:val="0068227E"/>
    <w:rsid w:val="00753AF9"/>
    <w:rsid w:val="0077167D"/>
    <w:rsid w:val="00820F3A"/>
    <w:rsid w:val="008B45FA"/>
    <w:rsid w:val="009068B4"/>
    <w:rsid w:val="00920926"/>
    <w:rsid w:val="00940494"/>
    <w:rsid w:val="00946A45"/>
    <w:rsid w:val="009766E8"/>
    <w:rsid w:val="009778CD"/>
    <w:rsid w:val="00A35B8D"/>
    <w:rsid w:val="00A66593"/>
    <w:rsid w:val="00AF5D9D"/>
    <w:rsid w:val="00B159D5"/>
    <w:rsid w:val="00B32CDE"/>
    <w:rsid w:val="00BD6A11"/>
    <w:rsid w:val="00C25F88"/>
    <w:rsid w:val="00DC0ACD"/>
    <w:rsid w:val="00DF3A5F"/>
    <w:rsid w:val="00DF5BBC"/>
    <w:rsid w:val="00E35EA8"/>
    <w:rsid w:val="00E52845"/>
    <w:rsid w:val="00EB4442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677E"/>
  <w15:chartTrackingRefBased/>
  <w15:docId w15:val="{DF56B041-9C38-42CF-BF7C-940879D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3</cp:revision>
  <cp:lastPrinted>2022-02-04T01:57:00Z</cp:lastPrinted>
  <dcterms:created xsi:type="dcterms:W3CDTF">2024-01-11T17:02:00Z</dcterms:created>
  <dcterms:modified xsi:type="dcterms:W3CDTF">2024-01-11T17:02:00Z</dcterms:modified>
</cp:coreProperties>
</file>