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B6C5" w14:textId="77777777" w:rsidR="00BA0EF0" w:rsidRPr="00BA0EF0" w:rsidRDefault="00BA0EF0" w:rsidP="00BA0EF0">
      <w:pPr>
        <w:spacing w:after="0" w:line="240" w:lineRule="auto"/>
        <w:outlineLvl w:val="0"/>
        <w:rPr>
          <w:rFonts w:ascii="Georgia" w:eastAsia="Times New Roman" w:hAnsi="Georgia" w:cs="Times New Roman"/>
          <w:color w:val="000000"/>
          <w:kern w:val="36"/>
          <w:sz w:val="43"/>
          <w:szCs w:val="43"/>
        </w:rPr>
      </w:pPr>
      <w:r w:rsidRPr="00BA0EF0">
        <w:rPr>
          <w:rFonts w:ascii="Georgia" w:eastAsia="Times New Roman" w:hAnsi="Georgia" w:cs="Times New Roman"/>
          <w:i/>
          <w:iCs/>
          <w:color w:val="000000"/>
          <w:kern w:val="36"/>
          <w:sz w:val="43"/>
          <w:szCs w:val="43"/>
        </w:rPr>
        <w:t>Merchants of Doubt</w:t>
      </w:r>
    </w:p>
    <w:p w14:paraId="5448CBC2" w14:textId="50D5D134" w:rsidR="00BA0EF0" w:rsidRPr="00BA0EF0" w:rsidRDefault="00BA0EF0" w:rsidP="00BA0EF0">
      <w:pPr>
        <w:spacing w:after="0" w:line="240" w:lineRule="auto"/>
        <w:rPr>
          <w:rFonts w:ascii="Arial" w:eastAsia="Times New Roman" w:hAnsi="Arial" w:cs="Arial"/>
          <w:color w:val="202122"/>
          <w:sz w:val="19"/>
          <w:szCs w:val="19"/>
        </w:rPr>
      </w:pPr>
      <w:r w:rsidRPr="00BA0EF0">
        <w:rPr>
          <w:rFonts w:ascii="Times New Roman" w:eastAsia="Times New Roman" w:hAnsi="Times New Roman" w:cs="Times New Roman"/>
          <w:sz w:val="24"/>
          <w:szCs w:val="24"/>
        </w:rPr>
        <w:object w:dxaOrig="1440" w:dyaOrig="1440" w14:anchorId="7D520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5.6pt" o:ole="">
            <v:imagedata r:id="rId5" o:title=""/>
          </v:shape>
          <w:control r:id="rId6" w:name="DefaultOcxName" w:shapeid="_x0000_i1027"/>
        </w:object>
      </w:r>
      <w:r w:rsidRPr="00BA0EF0">
        <w:rPr>
          <w:rFonts w:ascii="Arial" w:eastAsia="Times New Roman" w:hAnsi="Arial" w:cs="Arial"/>
          <w:color w:val="202122"/>
          <w:sz w:val="19"/>
          <w:szCs w:val="19"/>
        </w:rPr>
        <w:t xml:space="preserve"> </w:t>
      </w:r>
    </w:p>
    <w:p w14:paraId="07BDB12A" w14:textId="77777777" w:rsidR="00BA0EF0" w:rsidRPr="00BA0EF0" w:rsidRDefault="00BA0EF0" w:rsidP="00BA0EF0">
      <w:pPr>
        <w:shd w:val="clear" w:color="auto" w:fill="FFFFFF"/>
        <w:spacing w:after="0" w:line="240" w:lineRule="auto"/>
        <w:rPr>
          <w:rFonts w:ascii="Arial" w:eastAsia="Times New Roman" w:hAnsi="Arial" w:cs="Arial"/>
          <w:color w:val="202122"/>
          <w:sz w:val="21"/>
          <w:szCs w:val="21"/>
        </w:rPr>
      </w:pPr>
      <w:r w:rsidRPr="00BA0EF0">
        <w:rPr>
          <w:rFonts w:ascii="Arial" w:eastAsia="Times New Roman" w:hAnsi="Arial" w:cs="Arial"/>
          <w:noProof/>
          <w:color w:val="3366CC"/>
          <w:sz w:val="21"/>
          <w:szCs w:val="21"/>
        </w:rPr>
        <w:drawing>
          <wp:inline distT="0" distB="0" distL="0" distR="0" wp14:anchorId="38FBAB65" wp14:editId="29EB2233">
            <wp:extent cx="182880" cy="190500"/>
            <wp:effectExtent l="0" t="0" r="7620" b="0"/>
            <wp:docPr id="1" name="Picture 1" descr="This is a good article. Click here for more information.">
              <a:hlinkClick xmlns:a="http://schemas.openxmlformats.org/drawingml/2006/main" r:id="rId7" tooltip="&quot;This is a good article. Click here for more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good article. Click here for more information.">
                      <a:hlinkClick r:id="rId7" tooltip="&quot;This is a good article. Click here for more informa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p w14:paraId="711E1FF1" w14:textId="77777777" w:rsidR="00BA0EF0" w:rsidRPr="00BA0EF0" w:rsidRDefault="00BA0EF0" w:rsidP="00BA0EF0">
      <w:pPr>
        <w:shd w:val="clear" w:color="auto" w:fill="FFFFFF"/>
        <w:spacing w:after="120" w:line="240" w:lineRule="auto"/>
        <w:rPr>
          <w:rFonts w:ascii="Arial" w:eastAsia="Times New Roman" w:hAnsi="Arial" w:cs="Arial"/>
          <w:i/>
          <w:iCs/>
          <w:color w:val="202122"/>
          <w:sz w:val="24"/>
          <w:szCs w:val="24"/>
          <w:lang w:val="en"/>
        </w:rPr>
      </w:pPr>
      <w:r w:rsidRPr="00BA0EF0">
        <w:rPr>
          <w:rFonts w:ascii="Arial" w:eastAsia="Times New Roman" w:hAnsi="Arial" w:cs="Arial"/>
          <w:i/>
          <w:iCs/>
          <w:color w:val="202122"/>
          <w:sz w:val="24"/>
          <w:szCs w:val="24"/>
          <w:lang w:val="en"/>
        </w:rPr>
        <w:t>This article is about the book. For the film based on the book, see </w:t>
      </w:r>
      <w:hyperlink r:id="rId9" w:tooltip="Merchants of Doubt (film)" w:history="1">
        <w:r w:rsidRPr="00BA0EF0">
          <w:rPr>
            <w:rFonts w:ascii="Arial" w:eastAsia="Times New Roman" w:hAnsi="Arial" w:cs="Arial"/>
            <w:i/>
            <w:iCs/>
            <w:color w:val="3366CC"/>
            <w:sz w:val="24"/>
            <w:szCs w:val="24"/>
            <w:u w:val="single"/>
            <w:lang w:val="en"/>
          </w:rPr>
          <w:t>Merchants of Doubt (film)</w:t>
        </w:r>
      </w:hyperlink>
      <w:r w:rsidRPr="00BA0EF0">
        <w:rPr>
          <w:rFonts w:ascii="Arial" w:eastAsia="Times New Roman" w:hAnsi="Arial" w:cs="Arial"/>
          <w:i/>
          <w:iCs/>
          <w:color w:val="202122"/>
          <w:sz w:val="24"/>
          <w:szCs w:val="24"/>
          <w:lang w:val="en"/>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95"/>
        <w:gridCol w:w="3485"/>
      </w:tblGrid>
      <w:tr w:rsidR="00BA0EF0" w:rsidRPr="00BA0EF0" w14:paraId="71BC61C1" w14:textId="77777777" w:rsidTr="00BA0EF0">
        <w:trPr>
          <w:tblCellSpacing w:w="15" w:type="dxa"/>
        </w:trPr>
        <w:tc>
          <w:tcPr>
            <w:tcW w:w="0" w:type="auto"/>
            <w:gridSpan w:val="2"/>
            <w:tcBorders>
              <w:top w:val="nil"/>
              <w:left w:val="nil"/>
              <w:bottom w:val="nil"/>
              <w:right w:val="nil"/>
            </w:tcBorders>
            <w:shd w:val="clear" w:color="auto" w:fill="F8F9FA"/>
            <w:vAlign w:val="center"/>
            <w:hideMark/>
          </w:tcPr>
          <w:p w14:paraId="2BBC4C00" w14:textId="77777777" w:rsidR="00BA0EF0" w:rsidRPr="00BA0EF0" w:rsidRDefault="00BA0EF0" w:rsidP="00BA0EF0">
            <w:pPr>
              <w:spacing w:before="120" w:after="120" w:line="360" w:lineRule="atLeast"/>
              <w:jc w:val="center"/>
              <w:rPr>
                <w:rFonts w:ascii="Times New Roman" w:eastAsia="Times New Roman" w:hAnsi="Times New Roman" w:cs="Times New Roman"/>
                <w:b/>
                <w:bCs/>
                <w:i/>
                <w:iCs/>
                <w:color w:val="000000"/>
                <w:sz w:val="23"/>
                <w:szCs w:val="23"/>
              </w:rPr>
            </w:pPr>
            <w:r w:rsidRPr="00BA0EF0">
              <w:rPr>
                <w:rFonts w:ascii="Times New Roman" w:eastAsia="Times New Roman" w:hAnsi="Times New Roman" w:cs="Times New Roman"/>
                <w:b/>
                <w:bCs/>
                <w:i/>
                <w:iCs/>
                <w:color w:val="000000"/>
                <w:sz w:val="23"/>
                <w:szCs w:val="23"/>
              </w:rPr>
              <w:t>Merchants of Doubt: How a Handful of Scientists Obscured the Truth on Issues from Tobacco Smoke to Global Warming</w:t>
            </w:r>
          </w:p>
        </w:tc>
      </w:tr>
      <w:tr w:rsidR="00BA0EF0" w:rsidRPr="00BA0EF0" w14:paraId="727EF322" w14:textId="77777777" w:rsidTr="00BA0EF0">
        <w:trPr>
          <w:tblCellSpacing w:w="15" w:type="dxa"/>
        </w:trPr>
        <w:tc>
          <w:tcPr>
            <w:tcW w:w="0" w:type="auto"/>
            <w:gridSpan w:val="2"/>
            <w:shd w:val="clear" w:color="auto" w:fill="F8F9FA"/>
            <w:hideMark/>
          </w:tcPr>
          <w:p w14:paraId="62FF2D6F" w14:textId="77777777" w:rsidR="00BA0EF0" w:rsidRPr="00BA0EF0" w:rsidRDefault="00BA0EF0" w:rsidP="00BA0EF0">
            <w:pPr>
              <w:spacing w:before="120" w:after="120" w:line="360" w:lineRule="atLeast"/>
              <w:jc w:val="center"/>
              <w:rPr>
                <w:rFonts w:ascii="Times New Roman" w:eastAsia="Times New Roman" w:hAnsi="Times New Roman" w:cs="Times New Roman"/>
                <w:color w:val="000000"/>
                <w:sz w:val="18"/>
                <w:szCs w:val="18"/>
              </w:rPr>
            </w:pPr>
            <w:r w:rsidRPr="00BA0EF0">
              <w:rPr>
                <w:rFonts w:ascii="Times New Roman" w:eastAsia="Times New Roman" w:hAnsi="Times New Roman" w:cs="Times New Roman"/>
                <w:noProof/>
                <w:color w:val="3366CC"/>
                <w:sz w:val="18"/>
                <w:szCs w:val="18"/>
              </w:rPr>
              <w:drawing>
                <wp:inline distT="0" distB="0" distL="0" distR="0" wp14:anchorId="3C8BD692" wp14:editId="5BB362EC">
                  <wp:extent cx="1874520" cy="2857500"/>
                  <wp:effectExtent l="0" t="0" r="0" b="0"/>
                  <wp:docPr id="2" name="Picture 2" descr="Text, map&#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map&#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2857500"/>
                          </a:xfrm>
                          <a:prstGeom prst="rect">
                            <a:avLst/>
                          </a:prstGeom>
                          <a:noFill/>
                          <a:ln>
                            <a:noFill/>
                          </a:ln>
                        </pic:spPr>
                      </pic:pic>
                    </a:graphicData>
                  </a:graphic>
                </wp:inline>
              </w:drawing>
            </w:r>
          </w:p>
        </w:tc>
      </w:tr>
      <w:tr w:rsidR="00BA0EF0" w:rsidRPr="00BA0EF0" w14:paraId="7A114644" w14:textId="77777777" w:rsidTr="00BA0EF0">
        <w:trPr>
          <w:tblCellSpacing w:w="15" w:type="dxa"/>
        </w:trPr>
        <w:tc>
          <w:tcPr>
            <w:tcW w:w="0" w:type="auto"/>
            <w:shd w:val="clear" w:color="auto" w:fill="F8F9FA"/>
            <w:hideMark/>
          </w:tcPr>
          <w:p w14:paraId="0B424A34" w14:textId="77777777" w:rsidR="00BA0EF0" w:rsidRPr="00BA0EF0" w:rsidRDefault="00BA0EF0" w:rsidP="00BA0EF0">
            <w:pPr>
              <w:spacing w:before="120" w:after="120" w:line="360" w:lineRule="atLeast"/>
              <w:rPr>
                <w:rFonts w:ascii="Times New Roman" w:eastAsia="Times New Roman" w:hAnsi="Times New Roman" w:cs="Times New Roman"/>
                <w:b/>
                <w:bCs/>
                <w:color w:val="000000"/>
                <w:sz w:val="18"/>
                <w:szCs w:val="18"/>
              </w:rPr>
            </w:pPr>
            <w:r w:rsidRPr="00BA0EF0">
              <w:rPr>
                <w:rFonts w:ascii="Times New Roman" w:eastAsia="Times New Roman" w:hAnsi="Times New Roman" w:cs="Times New Roman"/>
                <w:b/>
                <w:bCs/>
                <w:color w:val="000000"/>
                <w:sz w:val="18"/>
                <w:szCs w:val="18"/>
              </w:rPr>
              <w:t>Author</w:t>
            </w:r>
          </w:p>
        </w:tc>
        <w:tc>
          <w:tcPr>
            <w:tcW w:w="0" w:type="auto"/>
            <w:shd w:val="clear" w:color="auto" w:fill="F8F9FA"/>
            <w:hideMark/>
          </w:tcPr>
          <w:p w14:paraId="09256145"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hyperlink r:id="rId12" w:tooltip="Naomi Oreskes" w:history="1">
              <w:r w:rsidRPr="00BA0EF0">
                <w:rPr>
                  <w:rFonts w:ascii="Times New Roman" w:eastAsia="Times New Roman" w:hAnsi="Times New Roman" w:cs="Times New Roman"/>
                  <w:color w:val="3366CC"/>
                  <w:sz w:val="18"/>
                  <w:szCs w:val="18"/>
                  <w:u w:val="single"/>
                </w:rPr>
                <w:t>Naomi Oreskes</w:t>
              </w:r>
            </w:hyperlink>
            <w:r w:rsidRPr="00BA0EF0">
              <w:rPr>
                <w:rFonts w:ascii="Times New Roman" w:eastAsia="Times New Roman" w:hAnsi="Times New Roman" w:cs="Times New Roman"/>
                <w:color w:val="000000"/>
                <w:sz w:val="18"/>
                <w:szCs w:val="18"/>
              </w:rPr>
              <w:t>, </w:t>
            </w:r>
            <w:hyperlink r:id="rId13" w:tooltip="Erik M. Conway" w:history="1">
              <w:r w:rsidRPr="00BA0EF0">
                <w:rPr>
                  <w:rFonts w:ascii="Times New Roman" w:eastAsia="Times New Roman" w:hAnsi="Times New Roman" w:cs="Times New Roman"/>
                  <w:color w:val="3366CC"/>
                  <w:sz w:val="18"/>
                  <w:szCs w:val="18"/>
                  <w:u w:val="single"/>
                </w:rPr>
                <w:t>Erik M. Conway</w:t>
              </w:r>
            </w:hyperlink>
          </w:p>
        </w:tc>
      </w:tr>
      <w:tr w:rsidR="00BA0EF0" w:rsidRPr="00BA0EF0" w14:paraId="7BEAC5BC" w14:textId="77777777" w:rsidTr="00BA0EF0">
        <w:trPr>
          <w:tblCellSpacing w:w="15" w:type="dxa"/>
        </w:trPr>
        <w:tc>
          <w:tcPr>
            <w:tcW w:w="0" w:type="auto"/>
            <w:shd w:val="clear" w:color="auto" w:fill="F8F9FA"/>
            <w:hideMark/>
          </w:tcPr>
          <w:p w14:paraId="03C1935F" w14:textId="77777777" w:rsidR="00BA0EF0" w:rsidRPr="00BA0EF0" w:rsidRDefault="00BA0EF0" w:rsidP="00BA0EF0">
            <w:pPr>
              <w:spacing w:before="120" w:after="120" w:line="360" w:lineRule="atLeast"/>
              <w:rPr>
                <w:rFonts w:ascii="Times New Roman" w:eastAsia="Times New Roman" w:hAnsi="Times New Roman" w:cs="Times New Roman"/>
                <w:b/>
                <w:bCs/>
                <w:color w:val="000000"/>
                <w:sz w:val="18"/>
                <w:szCs w:val="18"/>
              </w:rPr>
            </w:pPr>
            <w:r w:rsidRPr="00BA0EF0">
              <w:rPr>
                <w:rFonts w:ascii="Times New Roman" w:eastAsia="Times New Roman" w:hAnsi="Times New Roman" w:cs="Times New Roman"/>
                <w:b/>
                <w:bCs/>
                <w:color w:val="000000"/>
                <w:sz w:val="18"/>
                <w:szCs w:val="18"/>
              </w:rPr>
              <w:t>Subject</w:t>
            </w:r>
          </w:p>
        </w:tc>
        <w:tc>
          <w:tcPr>
            <w:tcW w:w="0" w:type="auto"/>
            <w:shd w:val="clear" w:color="auto" w:fill="F8F9FA"/>
            <w:hideMark/>
          </w:tcPr>
          <w:p w14:paraId="343F4FF2"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r w:rsidRPr="00BA0EF0">
              <w:rPr>
                <w:rFonts w:ascii="Times New Roman" w:eastAsia="Times New Roman" w:hAnsi="Times New Roman" w:cs="Times New Roman"/>
                <w:color w:val="000000"/>
                <w:sz w:val="18"/>
                <w:szCs w:val="18"/>
              </w:rPr>
              <w:t>Scientists—Professional Ethics</w:t>
            </w:r>
            <w:r w:rsidRPr="00BA0EF0">
              <w:rPr>
                <w:rFonts w:ascii="Times New Roman" w:eastAsia="Times New Roman" w:hAnsi="Times New Roman" w:cs="Times New Roman"/>
                <w:color w:val="000000"/>
                <w:sz w:val="18"/>
                <w:szCs w:val="18"/>
              </w:rPr>
              <w:br/>
              <w:t>Science news—Moral and ethical aspects</w:t>
            </w:r>
          </w:p>
        </w:tc>
      </w:tr>
      <w:tr w:rsidR="00BA0EF0" w:rsidRPr="00BA0EF0" w14:paraId="6B1DE982" w14:textId="77777777" w:rsidTr="00BA0EF0">
        <w:trPr>
          <w:tblCellSpacing w:w="15" w:type="dxa"/>
        </w:trPr>
        <w:tc>
          <w:tcPr>
            <w:tcW w:w="0" w:type="auto"/>
            <w:shd w:val="clear" w:color="auto" w:fill="F8F9FA"/>
            <w:hideMark/>
          </w:tcPr>
          <w:p w14:paraId="78B0C0CB" w14:textId="77777777" w:rsidR="00BA0EF0" w:rsidRPr="00BA0EF0" w:rsidRDefault="00BA0EF0" w:rsidP="00BA0EF0">
            <w:pPr>
              <w:spacing w:before="120" w:after="120" w:line="360" w:lineRule="atLeast"/>
              <w:rPr>
                <w:rFonts w:ascii="Times New Roman" w:eastAsia="Times New Roman" w:hAnsi="Times New Roman" w:cs="Times New Roman"/>
                <w:b/>
                <w:bCs/>
                <w:color w:val="000000"/>
                <w:sz w:val="18"/>
                <w:szCs w:val="18"/>
              </w:rPr>
            </w:pPr>
            <w:r w:rsidRPr="00BA0EF0">
              <w:rPr>
                <w:rFonts w:ascii="Times New Roman" w:eastAsia="Times New Roman" w:hAnsi="Times New Roman" w:cs="Times New Roman"/>
                <w:b/>
                <w:bCs/>
                <w:color w:val="000000"/>
                <w:sz w:val="18"/>
                <w:szCs w:val="18"/>
              </w:rPr>
              <w:t>Published</w:t>
            </w:r>
          </w:p>
        </w:tc>
        <w:tc>
          <w:tcPr>
            <w:tcW w:w="0" w:type="auto"/>
            <w:shd w:val="clear" w:color="auto" w:fill="F8F9FA"/>
            <w:hideMark/>
          </w:tcPr>
          <w:p w14:paraId="2FE1238F"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r w:rsidRPr="00BA0EF0">
              <w:rPr>
                <w:rFonts w:ascii="Times New Roman" w:eastAsia="Times New Roman" w:hAnsi="Times New Roman" w:cs="Times New Roman"/>
                <w:color w:val="000000"/>
                <w:sz w:val="18"/>
                <w:szCs w:val="18"/>
              </w:rPr>
              <w:t xml:space="preserve">June 3, </w:t>
            </w:r>
            <w:proofErr w:type="gramStart"/>
            <w:r w:rsidRPr="00BA0EF0">
              <w:rPr>
                <w:rFonts w:ascii="Times New Roman" w:eastAsia="Times New Roman" w:hAnsi="Times New Roman" w:cs="Times New Roman"/>
                <w:color w:val="000000"/>
                <w:sz w:val="18"/>
                <w:szCs w:val="18"/>
              </w:rPr>
              <w:t>2010</w:t>
            </w:r>
            <w:proofErr w:type="gramEnd"/>
            <w:r w:rsidRPr="00BA0EF0">
              <w:rPr>
                <w:rFonts w:ascii="Times New Roman" w:eastAsia="Times New Roman" w:hAnsi="Times New Roman" w:cs="Times New Roman"/>
                <w:color w:val="000000"/>
                <w:sz w:val="18"/>
                <w:szCs w:val="18"/>
              </w:rPr>
              <w:t> </w:t>
            </w:r>
            <w:hyperlink r:id="rId14" w:tooltip="Bloomsbury Press" w:history="1">
              <w:r w:rsidRPr="00BA0EF0">
                <w:rPr>
                  <w:rFonts w:ascii="Times New Roman" w:eastAsia="Times New Roman" w:hAnsi="Times New Roman" w:cs="Times New Roman"/>
                  <w:color w:val="3366CC"/>
                  <w:sz w:val="18"/>
                  <w:szCs w:val="18"/>
                  <w:u w:val="single"/>
                </w:rPr>
                <w:t>Bloomsbury Press</w:t>
              </w:r>
            </w:hyperlink>
          </w:p>
        </w:tc>
      </w:tr>
      <w:tr w:rsidR="00BA0EF0" w:rsidRPr="00BA0EF0" w14:paraId="2CABCBC7" w14:textId="77777777" w:rsidTr="00BA0EF0">
        <w:trPr>
          <w:tblCellSpacing w:w="15" w:type="dxa"/>
        </w:trPr>
        <w:tc>
          <w:tcPr>
            <w:tcW w:w="0" w:type="auto"/>
            <w:shd w:val="clear" w:color="auto" w:fill="F8F9FA"/>
            <w:hideMark/>
          </w:tcPr>
          <w:p w14:paraId="759401C8" w14:textId="77777777" w:rsidR="00BA0EF0" w:rsidRPr="00BA0EF0" w:rsidRDefault="00BA0EF0" w:rsidP="00BA0EF0">
            <w:pPr>
              <w:spacing w:before="120" w:after="120" w:line="360" w:lineRule="atLeast"/>
              <w:rPr>
                <w:rFonts w:ascii="Times New Roman" w:eastAsia="Times New Roman" w:hAnsi="Times New Roman" w:cs="Times New Roman"/>
                <w:b/>
                <w:bCs/>
                <w:color w:val="000000"/>
                <w:sz w:val="18"/>
                <w:szCs w:val="18"/>
              </w:rPr>
            </w:pPr>
            <w:r w:rsidRPr="00BA0EF0">
              <w:rPr>
                <w:rFonts w:ascii="Times New Roman" w:eastAsia="Times New Roman" w:hAnsi="Times New Roman" w:cs="Times New Roman"/>
                <w:b/>
                <w:bCs/>
                <w:color w:val="000000"/>
                <w:sz w:val="18"/>
                <w:szCs w:val="18"/>
              </w:rPr>
              <w:t>Pages</w:t>
            </w:r>
          </w:p>
        </w:tc>
        <w:tc>
          <w:tcPr>
            <w:tcW w:w="0" w:type="auto"/>
            <w:shd w:val="clear" w:color="auto" w:fill="F8F9FA"/>
            <w:hideMark/>
          </w:tcPr>
          <w:p w14:paraId="4A1542AD"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r w:rsidRPr="00BA0EF0">
              <w:rPr>
                <w:rFonts w:ascii="Times New Roman" w:eastAsia="Times New Roman" w:hAnsi="Times New Roman" w:cs="Times New Roman"/>
                <w:color w:val="000000"/>
                <w:sz w:val="18"/>
                <w:szCs w:val="18"/>
              </w:rPr>
              <w:t>355 pp.</w:t>
            </w:r>
          </w:p>
        </w:tc>
      </w:tr>
      <w:tr w:rsidR="00BA0EF0" w:rsidRPr="00BA0EF0" w14:paraId="5D3FDD0C" w14:textId="77777777" w:rsidTr="00BA0EF0">
        <w:trPr>
          <w:tblCellSpacing w:w="15" w:type="dxa"/>
        </w:trPr>
        <w:tc>
          <w:tcPr>
            <w:tcW w:w="0" w:type="auto"/>
            <w:shd w:val="clear" w:color="auto" w:fill="F8F9FA"/>
            <w:hideMark/>
          </w:tcPr>
          <w:p w14:paraId="55B55E78" w14:textId="77777777" w:rsidR="00BA0EF0" w:rsidRPr="00BA0EF0" w:rsidRDefault="00BA0EF0" w:rsidP="00BA0EF0">
            <w:pPr>
              <w:spacing w:before="120" w:after="120" w:line="360" w:lineRule="atLeast"/>
              <w:rPr>
                <w:rFonts w:ascii="Times New Roman" w:eastAsia="Times New Roman" w:hAnsi="Times New Roman" w:cs="Times New Roman"/>
                <w:b/>
                <w:bCs/>
                <w:color w:val="000000"/>
                <w:sz w:val="18"/>
                <w:szCs w:val="18"/>
              </w:rPr>
            </w:pPr>
            <w:hyperlink r:id="rId15" w:tooltip="ISBN (identifier)" w:history="1">
              <w:r w:rsidRPr="00BA0EF0">
                <w:rPr>
                  <w:rFonts w:ascii="Times New Roman" w:eastAsia="Times New Roman" w:hAnsi="Times New Roman" w:cs="Times New Roman"/>
                  <w:b/>
                  <w:bCs/>
                  <w:color w:val="3366CC"/>
                  <w:sz w:val="18"/>
                  <w:szCs w:val="18"/>
                  <w:u w:val="single"/>
                </w:rPr>
                <w:t>ISBN</w:t>
              </w:r>
            </w:hyperlink>
          </w:p>
        </w:tc>
        <w:tc>
          <w:tcPr>
            <w:tcW w:w="0" w:type="auto"/>
            <w:shd w:val="clear" w:color="auto" w:fill="F8F9FA"/>
            <w:hideMark/>
          </w:tcPr>
          <w:p w14:paraId="29F5FEE2"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hyperlink r:id="rId16" w:tooltip="Special:BookSources/978-1-59691-610-4" w:history="1">
              <w:r w:rsidRPr="00BA0EF0">
                <w:rPr>
                  <w:rFonts w:ascii="Times New Roman" w:eastAsia="Times New Roman" w:hAnsi="Times New Roman" w:cs="Times New Roman"/>
                  <w:color w:val="3366CC"/>
                  <w:sz w:val="18"/>
                  <w:szCs w:val="18"/>
                  <w:u w:val="single"/>
                </w:rPr>
                <w:t>978-1-59691-610-4</w:t>
              </w:r>
            </w:hyperlink>
          </w:p>
        </w:tc>
      </w:tr>
      <w:tr w:rsidR="00BA0EF0" w:rsidRPr="00BA0EF0" w14:paraId="1896F072" w14:textId="77777777" w:rsidTr="00BA0EF0">
        <w:trPr>
          <w:tblCellSpacing w:w="15" w:type="dxa"/>
        </w:trPr>
        <w:tc>
          <w:tcPr>
            <w:tcW w:w="0" w:type="auto"/>
            <w:shd w:val="clear" w:color="auto" w:fill="F8F9FA"/>
            <w:hideMark/>
          </w:tcPr>
          <w:p w14:paraId="760FF0FE" w14:textId="77777777" w:rsidR="00BA0EF0" w:rsidRPr="00BA0EF0" w:rsidRDefault="00BA0EF0" w:rsidP="00BA0EF0">
            <w:pPr>
              <w:spacing w:before="120" w:after="120" w:line="360" w:lineRule="atLeast"/>
              <w:rPr>
                <w:rFonts w:ascii="Times New Roman" w:eastAsia="Times New Roman" w:hAnsi="Times New Roman" w:cs="Times New Roman"/>
                <w:b/>
                <w:bCs/>
                <w:color w:val="000000"/>
                <w:sz w:val="18"/>
                <w:szCs w:val="18"/>
              </w:rPr>
            </w:pPr>
            <w:hyperlink r:id="rId17" w:tooltip="OCLC (identifier)" w:history="1">
              <w:r w:rsidRPr="00BA0EF0">
                <w:rPr>
                  <w:rFonts w:ascii="Times New Roman" w:eastAsia="Times New Roman" w:hAnsi="Times New Roman" w:cs="Times New Roman"/>
                  <w:b/>
                  <w:bCs/>
                  <w:color w:val="3366CC"/>
                  <w:sz w:val="18"/>
                  <w:szCs w:val="18"/>
                  <w:u w:val="single"/>
                </w:rPr>
                <w:t>OCLC</w:t>
              </w:r>
            </w:hyperlink>
          </w:p>
        </w:tc>
        <w:tc>
          <w:tcPr>
            <w:tcW w:w="0" w:type="auto"/>
            <w:shd w:val="clear" w:color="auto" w:fill="F8F9FA"/>
            <w:hideMark/>
          </w:tcPr>
          <w:p w14:paraId="5C9D4618"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hyperlink r:id="rId18" w:history="1">
              <w:r w:rsidRPr="00BA0EF0">
                <w:rPr>
                  <w:rFonts w:ascii="Times New Roman" w:eastAsia="Times New Roman" w:hAnsi="Times New Roman" w:cs="Times New Roman"/>
                  <w:color w:val="3366CC"/>
                  <w:sz w:val="18"/>
                  <w:szCs w:val="18"/>
                  <w:u w:val="single"/>
                </w:rPr>
                <w:t>461631066</w:t>
              </w:r>
            </w:hyperlink>
          </w:p>
        </w:tc>
      </w:tr>
      <w:tr w:rsidR="00BA0EF0" w:rsidRPr="00BA0EF0" w14:paraId="359EC175" w14:textId="77777777" w:rsidTr="00BA0EF0">
        <w:trPr>
          <w:tblCellSpacing w:w="15" w:type="dxa"/>
        </w:trPr>
        <w:tc>
          <w:tcPr>
            <w:tcW w:w="0" w:type="auto"/>
            <w:shd w:val="clear" w:color="auto" w:fill="F8F9FA"/>
            <w:hideMark/>
          </w:tcPr>
          <w:p w14:paraId="71930434" w14:textId="77777777" w:rsidR="00BA0EF0" w:rsidRPr="00BA0EF0" w:rsidRDefault="00BA0EF0" w:rsidP="00BA0EF0">
            <w:pPr>
              <w:spacing w:before="120" w:after="120" w:line="288" w:lineRule="atLeast"/>
              <w:rPr>
                <w:rFonts w:ascii="Times New Roman" w:eastAsia="Times New Roman" w:hAnsi="Times New Roman" w:cs="Times New Roman"/>
                <w:b/>
                <w:bCs/>
                <w:color w:val="000000"/>
                <w:sz w:val="18"/>
                <w:szCs w:val="18"/>
              </w:rPr>
            </w:pPr>
            <w:hyperlink r:id="rId19" w:tooltip="Dewey Decimal Classification" w:history="1">
              <w:r w:rsidRPr="00BA0EF0">
                <w:rPr>
                  <w:rFonts w:ascii="Times New Roman" w:eastAsia="Times New Roman" w:hAnsi="Times New Roman" w:cs="Times New Roman"/>
                  <w:b/>
                  <w:bCs/>
                  <w:color w:val="3366CC"/>
                  <w:sz w:val="18"/>
                  <w:szCs w:val="18"/>
                  <w:u w:val="single"/>
                </w:rPr>
                <w:t>Dewey Decimal</w:t>
              </w:r>
            </w:hyperlink>
          </w:p>
        </w:tc>
        <w:tc>
          <w:tcPr>
            <w:tcW w:w="0" w:type="auto"/>
            <w:shd w:val="clear" w:color="auto" w:fill="F8F9FA"/>
            <w:hideMark/>
          </w:tcPr>
          <w:p w14:paraId="301520F9"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r w:rsidRPr="00BA0EF0">
              <w:rPr>
                <w:rFonts w:ascii="Times New Roman" w:eastAsia="Times New Roman" w:hAnsi="Times New Roman" w:cs="Times New Roman"/>
                <w:color w:val="000000"/>
                <w:sz w:val="18"/>
                <w:szCs w:val="18"/>
              </w:rPr>
              <w:t>174.95</w:t>
            </w:r>
          </w:p>
        </w:tc>
      </w:tr>
      <w:tr w:rsidR="00BA0EF0" w:rsidRPr="00BA0EF0" w14:paraId="37C99729" w14:textId="77777777" w:rsidTr="00BA0EF0">
        <w:trPr>
          <w:tblCellSpacing w:w="15" w:type="dxa"/>
        </w:trPr>
        <w:tc>
          <w:tcPr>
            <w:tcW w:w="0" w:type="auto"/>
            <w:shd w:val="clear" w:color="auto" w:fill="F8F9FA"/>
            <w:hideMark/>
          </w:tcPr>
          <w:p w14:paraId="2670668B" w14:textId="77777777" w:rsidR="00BA0EF0" w:rsidRPr="00BA0EF0" w:rsidRDefault="00BA0EF0" w:rsidP="00BA0EF0">
            <w:pPr>
              <w:spacing w:before="120" w:after="120" w:line="360" w:lineRule="atLeast"/>
              <w:rPr>
                <w:rFonts w:ascii="Times New Roman" w:eastAsia="Times New Roman" w:hAnsi="Times New Roman" w:cs="Times New Roman"/>
                <w:b/>
                <w:bCs/>
                <w:color w:val="000000"/>
                <w:sz w:val="18"/>
                <w:szCs w:val="18"/>
              </w:rPr>
            </w:pPr>
            <w:hyperlink r:id="rId20" w:tooltip="LCC (identifier)" w:history="1">
              <w:r w:rsidRPr="00BA0EF0">
                <w:rPr>
                  <w:rFonts w:ascii="Times New Roman" w:eastAsia="Times New Roman" w:hAnsi="Times New Roman" w:cs="Times New Roman"/>
                  <w:b/>
                  <w:bCs/>
                  <w:color w:val="3366CC"/>
                  <w:sz w:val="18"/>
                  <w:szCs w:val="18"/>
                  <w:u w:val="single"/>
                </w:rPr>
                <w:t>LC Class</w:t>
              </w:r>
            </w:hyperlink>
          </w:p>
        </w:tc>
        <w:tc>
          <w:tcPr>
            <w:tcW w:w="0" w:type="auto"/>
            <w:shd w:val="clear" w:color="auto" w:fill="F8F9FA"/>
            <w:hideMark/>
          </w:tcPr>
          <w:p w14:paraId="411AAF73" w14:textId="77777777" w:rsidR="00BA0EF0" w:rsidRPr="00BA0EF0" w:rsidRDefault="00BA0EF0" w:rsidP="00BA0EF0">
            <w:pPr>
              <w:spacing w:before="120" w:after="120" w:line="360" w:lineRule="atLeast"/>
              <w:rPr>
                <w:rFonts w:ascii="Times New Roman" w:eastAsia="Times New Roman" w:hAnsi="Times New Roman" w:cs="Times New Roman"/>
                <w:color w:val="000000"/>
                <w:sz w:val="18"/>
                <w:szCs w:val="18"/>
              </w:rPr>
            </w:pPr>
            <w:r w:rsidRPr="00BA0EF0">
              <w:rPr>
                <w:rFonts w:ascii="Times New Roman" w:eastAsia="Times New Roman" w:hAnsi="Times New Roman" w:cs="Times New Roman"/>
                <w:color w:val="000000"/>
                <w:sz w:val="18"/>
                <w:szCs w:val="18"/>
              </w:rPr>
              <w:t>Q147 .O74 2010</w:t>
            </w:r>
          </w:p>
        </w:tc>
      </w:tr>
    </w:tbl>
    <w:p w14:paraId="4BB8C534"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b/>
          <w:bCs/>
          <w:i/>
          <w:iCs/>
          <w:color w:val="202122"/>
          <w:sz w:val="24"/>
          <w:szCs w:val="24"/>
          <w:lang w:val="en"/>
        </w:rPr>
        <w:t>Merchants of Doubt: How a Handful of Scientists Obscured the Truth on Issues from Tobacco Smoke to Global Warming</w:t>
      </w:r>
      <w:r w:rsidRPr="00BA0EF0">
        <w:rPr>
          <w:rFonts w:ascii="Arial" w:eastAsia="Times New Roman" w:hAnsi="Arial" w:cs="Arial"/>
          <w:color w:val="202122"/>
          <w:sz w:val="24"/>
          <w:szCs w:val="24"/>
          <w:lang w:val="en"/>
        </w:rPr>
        <w:t> is a 2010 non-fiction book by American </w:t>
      </w:r>
      <w:hyperlink r:id="rId21" w:tooltip="Historians of science" w:history="1">
        <w:r w:rsidRPr="00BA0EF0">
          <w:rPr>
            <w:rFonts w:ascii="Arial" w:eastAsia="Times New Roman" w:hAnsi="Arial" w:cs="Arial"/>
            <w:color w:val="3366CC"/>
            <w:sz w:val="24"/>
            <w:szCs w:val="24"/>
            <w:u w:val="single"/>
            <w:lang w:val="en"/>
          </w:rPr>
          <w:t>historians of science</w:t>
        </w:r>
      </w:hyperlink>
      <w:r w:rsidRPr="00BA0EF0">
        <w:rPr>
          <w:rFonts w:ascii="Arial" w:eastAsia="Times New Roman" w:hAnsi="Arial" w:cs="Arial"/>
          <w:color w:val="202122"/>
          <w:sz w:val="24"/>
          <w:szCs w:val="24"/>
          <w:lang w:val="en"/>
        </w:rPr>
        <w:t> </w:t>
      </w:r>
      <w:hyperlink r:id="rId22" w:tooltip="Naomi Oreskes" w:history="1">
        <w:r w:rsidRPr="00BA0EF0">
          <w:rPr>
            <w:rFonts w:ascii="Arial" w:eastAsia="Times New Roman" w:hAnsi="Arial" w:cs="Arial"/>
            <w:color w:val="3366CC"/>
            <w:sz w:val="24"/>
            <w:szCs w:val="24"/>
            <w:u w:val="single"/>
            <w:lang w:val="en"/>
          </w:rPr>
          <w:t>Naomi Oreskes</w:t>
        </w:r>
      </w:hyperlink>
      <w:r w:rsidRPr="00BA0EF0">
        <w:rPr>
          <w:rFonts w:ascii="Arial" w:eastAsia="Times New Roman" w:hAnsi="Arial" w:cs="Arial"/>
          <w:color w:val="202122"/>
          <w:sz w:val="24"/>
          <w:szCs w:val="24"/>
          <w:lang w:val="en"/>
        </w:rPr>
        <w:t> and </w:t>
      </w:r>
      <w:hyperlink r:id="rId23" w:tooltip="Erik M. Conway" w:history="1">
        <w:r w:rsidRPr="00BA0EF0">
          <w:rPr>
            <w:rFonts w:ascii="Arial" w:eastAsia="Times New Roman" w:hAnsi="Arial" w:cs="Arial"/>
            <w:color w:val="3366CC"/>
            <w:sz w:val="24"/>
            <w:szCs w:val="24"/>
            <w:u w:val="single"/>
            <w:lang w:val="en"/>
          </w:rPr>
          <w:t>Erik M. Conway</w:t>
        </w:r>
      </w:hyperlink>
      <w:r w:rsidRPr="00BA0EF0">
        <w:rPr>
          <w:rFonts w:ascii="Arial" w:eastAsia="Times New Roman" w:hAnsi="Arial" w:cs="Arial"/>
          <w:color w:val="202122"/>
          <w:sz w:val="24"/>
          <w:szCs w:val="24"/>
          <w:lang w:val="en"/>
        </w:rPr>
        <w:t>. It identifies parallels between the </w:t>
      </w:r>
      <w:hyperlink r:id="rId24" w:tooltip="Global warming controversy" w:history="1">
        <w:r w:rsidRPr="00BA0EF0">
          <w:rPr>
            <w:rFonts w:ascii="Arial" w:eastAsia="Times New Roman" w:hAnsi="Arial" w:cs="Arial"/>
            <w:color w:val="3366CC"/>
            <w:sz w:val="24"/>
            <w:szCs w:val="24"/>
            <w:u w:val="single"/>
            <w:lang w:val="en"/>
          </w:rPr>
          <w:t>global warming controversy</w:t>
        </w:r>
      </w:hyperlink>
      <w:r w:rsidRPr="00BA0EF0">
        <w:rPr>
          <w:rFonts w:ascii="Arial" w:eastAsia="Times New Roman" w:hAnsi="Arial" w:cs="Arial"/>
          <w:color w:val="202122"/>
          <w:sz w:val="24"/>
          <w:szCs w:val="24"/>
          <w:lang w:val="en"/>
        </w:rPr>
        <w:t> and earlier controversies over </w:t>
      </w:r>
      <w:hyperlink r:id="rId25" w:tooltip="Tobacco smoking" w:history="1">
        <w:r w:rsidRPr="00BA0EF0">
          <w:rPr>
            <w:rFonts w:ascii="Arial" w:eastAsia="Times New Roman" w:hAnsi="Arial" w:cs="Arial"/>
            <w:color w:val="3366CC"/>
            <w:sz w:val="24"/>
            <w:szCs w:val="24"/>
            <w:u w:val="single"/>
            <w:lang w:val="en"/>
          </w:rPr>
          <w:t>tobacco smoking</w:t>
        </w:r>
      </w:hyperlink>
      <w:r w:rsidRPr="00BA0EF0">
        <w:rPr>
          <w:rFonts w:ascii="Arial" w:eastAsia="Times New Roman" w:hAnsi="Arial" w:cs="Arial"/>
          <w:color w:val="202122"/>
          <w:sz w:val="24"/>
          <w:szCs w:val="24"/>
          <w:lang w:val="en"/>
        </w:rPr>
        <w:t>, </w:t>
      </w:r>
      <w:hyperlink r:id="rId26" w:tooltip="Acid rain" w:history="1">
        <w:r w:rsidRPr="00BA0EF0">
          <w:rPr>
            <w:rFonts w:ascii="Arial" w:eastAsia="Times New Roman" w:hAnsi="Arial" w:cs="Arial"/>
            <w:color w:val="3366CC"/>
            <w:sz w:val="24"/>
            <w:szCs w:val="24"/>
            <w:u w:val="single"/>
            <w:lang w:val="en"/>
          </w:rPr>
          <w:t>acid rain</w:t>
        </w:r>
      </w:hyperlink>
      <w:r w:rsidRPr="00BA0EF0">
        <w:rPr>
          <w:rFonts w:ascii="Arial" w:eastAsia="Times New Roman" w:hAnsi="Arial" w:cs="Arial"/>
          <w:color w:val="202122"/>
          <w:sz w:val="24"/>
          <w:szCs w:val="24"/>
          <w:lang w:val="en"/>
        </w:rPr>
        <w:t>, </w:t>
      </w:r>
      <w:hyperlink r:id="rId27" w:tooltip="DDT" w:history="1">
        <w:r w:rsidRPr="00BA0EF0">
          <w:rPr>
            <w:rFonts w:ascii="Arial" w:eastAsia="Times New Roman" w:hAnsi="Arial" w:cs="Arial"/>
            <w:color w:val="3366CC"/>
            <w:sz w:val="24"/>
            <w:szCs w:val="24"/>
            <w:u w:val="single"/>
            <w:lang w:val="en"/>
          </w:rPr>
          <w:t>DDT</w:t>
        </w:r>
      </w:hyperlink>
      <w:r w:rsidRPr="00BA0EF0">
        <w:rPr>
          <w:rFonts w:ascii="Arial" w:eastAsia="Times New Roman" w:hAnsi="Arial" w:cs="Arial"/>
          <w:color w:val="202122"/>
          <w:sz w:val="24"/>
          <w:szCs w:val="24"/>
          <w:lang w:val="en"/>
        </w:rPr>
        <w:t>, and the </w:t>
      </w:r>
      <w:hyperlink r:id="rId28" w:tooltip="Ozone depletion" w:history="1">
        <w:r w:rsidRPr="00BA0EF0">
          <w:rPr>
            <w:rFonts w:ascii="Arial" w:eastAsia="Times New Roman" w:hAnsi="Arial" w:cs="Arial"/>
            <w:color w:val="3366CC"/>
            <w:sz w:val="24"/>
            <w:szCs w:val="24"/>
            <w:u w:val="single"/>
            <w:lang w:val="en"/>
          </w:rPr>
          <w:t>hole in the ozone layer</w:t>
        </w:r>
      </w:hyperlink>
      <w:r w:rsidRPr="00BA0EF0">
        <w:rPr>
          <w:rFonts w:ascii="Arial" w:eastAsia="Times New Roman" w:hAnsi="Arial" w:cs="Arial"/>
          <w:color w:val="202122"/>
          <w:sz w:val="24"/>
          <w:szCs w:val="24"/>
          <w:lang w:val="en"/>
        </w:rPr>
        <w:t>. Oreskes and Conway write that in each case "keeping the controversy alive" by spreading doubt and confusion after a scientific consensus had been reached was the basic strategy of those opposing action.</w:t>
      </w:r>
      <w:hyperlink r:id="rId29" w:anchor="cite_note-stek-1" w:history="1">
        <w:r w:rsidRPr="00BA0EF0">
          <w:rPr>
            <w:rFonts w:ascii="Arial" w:eastAsia="Times New Roman" w:hAnsi="Arial" w:cs="Arial"/>
            <w:color w:val="3366CC"/>
            <w:sz w:val="17"/>
            <w:szCs w:val="17"/>
            <w:u w:val="single"/>
            <w:vertAlign w:val="superscript"/>
            <w:lang w:val="en"/>
          </w:rPr>
          <w:t>[1]</w:t>
        </w:r>
      </w:hyperlink>
      <w:r w:rsidRPr="00BA0EF0">
        <w:rPr>
          <w:rFonts w:ascii="Arial" w:eastAsia="Times New Roman" w:hAnsi="Arial" w:cs="Arial"/>
          <w:color w:val="202122"/>
          <w:sz w:val="24"/>
          <w:szCs w:val="24"/>
          <w:lang w:val="en"/>
        </w:rPr>
        <w:t> In particular, they show that </w:t>
      </w:r>
      <w:hyperlink r:id="rId30" w:tooltip="Fred Seitz" w:history="1">
        <w:r w:rsidRPr="00BA0EF0">
          <w:rPr>
            <w:rFonts w:ascii="Arial" w:eastAsia="Times New Roman" w:hAnsi="Arial" w:cs="Arial"/>
            <w:color w:val="3366CC"/>
            <w:sz w:val="24"/>
            <w:szCs w:val="24"/>
            <w:u w:val="single"/>
            <w:lang w:val="en"/>
          </w:rPr>
          <w:t>Fred Seitz</w:t>
        </w:r>
      </w:hyperlink>
      <w:r w:rsidRPr="00BA0EF0">
        <w:rPr>
          <w:rFonts w:ascii="Arial" w:eastAsia="Times New Roman" w:hAnsi="Arial" w:cs="Arial"/>
          <w:color w:val="202122"/>
          <w:sz w:val="24"/>
          <w:szCs w:val="24"/>
          <w:lang w:val="en"/>
        </w:rPr>
        <w:t>, </w:t>
      </w:r>
      <w:hyperlink r:id="rId31" w:tooltip="Fred Singer" w:history="1">
        <w:r w:rsidRPr="00BA0EF0">
          <w:rPr>
            <w:rFonts w:ascii="Arial" w:eastAsia="Times New Roman" w:hAnsi="Arial" w:cs="Arial"/>
            <w:color w:val="3366CC"/>
            <w:sz w:val="24"/>
            <w:szCs w:val="24"/>
            <w:u w:val="single"/>
            <w:lang w:val="en"/>
          </w:rPr>
          <w:t>Fred Singer</w:t>
        </w:r>
      </w:hyperlink>
      <w:r w:rsidRPr="00BA0EF0">
        <w:rPr>
          <w:rFonts w:ascii="Arial" w:eastAsia="Times New Roman" w:hAnsi="Arial" w:cs="Arial"/>
          <w:color w:val="202122"/>
          <w:sz w:val="24"/>
          <w:szCs w:val="24"/>
          <w:lang w:val="en"/>
        </w:rPr>
        <w:t>, and a few other </w:t>
      </w:r>
      <w:hyperlink r:id="rId32" w:tooltip="Contrarian" w:history="1">
        <w:r w:rsidRPr="00BA0EF0">
          <w:rPr>
            <w:rFonts w:ascii="Arial" w:eastAsia="Times New Roman" w:hAnsi="Arial" w:cs="Arial"/>
            <w:color w:val="3366CC"/>
            <w:sz w:val="24"/>
            <w:szCs w:val="24"/>
            <w:u w:val="single"/>
            <w:lang w:val="en"/>
          </w:rPr>
          <w:t>contrarian</w:t>
        </w:r>
      </w:hyperlink>
      <w:r w:rsidRPr="00BA0EF0">
        <w:rPr>
          <w:rFonts w:ascii="Arial" w:eastAsia="Times New Roman" w:hAnsi="Arial" w:cs="Arial"/>
          <w:color w:val="202122"/>
          <w:sz w:val="24"/>
          <w:szCs w:val="24"/>
          <w:lang w:val="en"/>
        </w:rPr>
        <w:t> scientists joined forces with conservative </w:t>
      </w:r>
      <w:hyperlink r:id="rId33" w:tooltip="Think tank" w:history="1">
        <w:r w:rsidRPr="00BA0EF0">
          <w:rPr>
            <w:rFonts w:ascii="Arial" w:eastAsia="Times New Roman" w:hAnsi="Arial" w:cs="Arial"/>
            <w:color w:val="3366CC"/>
            <w:sz w:val="24"/>
            <w:szCs w:val="24"/>
            <w:u w:val="single"/>
            <w:lang w:val="en"/>
          </w:rPr>
          <w:t>think tanks</w:t>
        </w:r>
      </w:hyperlink>
      <w:r w:rsidRPr="00BA0EF0">
        <w:rPr>
          <w:rFonts w:ascii="Arial" w:eastAsia="Times New Roman" w:hAnsi="Arial" w:cs="Arial"/>
          <w:color w:val="202122"/>
          <w:sz w:val="24"/>
          <w:szCs w:val="24"/>
          <w:lang w:val="en"/>
        </w:rPr>
        <w:t> and private corporations to challenge the scientific consensus on many contemporary issues.</w:t>
      </w:r>
      <w:hyperlink r:id="rId34" w:anchor="cite_note-2" w:history="1">
        <w:r w:rsidRPr="00BA0EF0">
          <w:rPr>
            <w:rFonts w:ascii="Arial" w:eastAsia="Times New Roman" w:hAnsi="Arial" w:cs="Arial"/>
            <w:color w:val="3366CC"/>
            <w:sz w:val="17"/>
            <w:szCs w:val="17"/>
            <w:u w:val="single"/>
            <w:vertAlign w:val="superscript"/>
            <w:lang w:val="en"/>
          </w:rPr>
          <w:t>[2]</w:t>
        </w:r>
      </w:hyperlink>
    </w:p>
    <w:p w14:paraId="0A723668"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Some of the book's subjects have been critical of the book, but most reviewers received it favorably. One reviewer said that </w:t>
      </w:r>
      <w:r w:rsidRPr="00BA0EF0">
        <w:rPr>
          <w:rFonts w:ascii="Arial" w:eastAsia="Times New Roman" w:hAnsi="Arial" w:cs="Arial"/>
          <w:i/>
          <w:iCs/>
          <w:color w:val="202122"/>
          <w:sz w:val="24"/>
          <w:szCs w:val="24"/>
          <w:lang w:val="en"/>
        </w:rPr>
        <w:t>Merchants of Doubt</w:t>
      </w:r>
      <w:r w:rsidRPr="00BA0EF0">
        <w:rPr>
          <w:rFonts w:ascii="Arial" w:eastAsia="Times New Roman" w:hAnsi="Arial" w:cs="Arial"/>
          <w:color w:val="202122"/>
          <w:sz w:val="24"/>
          <w:szCs w:val="24"/>
          <w:lang w:val="en"/>
        </w:rPr>
        <w:t xml:space="preserve"> is exhaustively researched and </w:t>
      </w:r>
      <w:proofErr w:type="gramStart"/>
      <w:r w:rsidRPr="00BA0EF0">
        <w:rPr>
          <w:rFonts w:ascii="Arial" w:eastAsia="Times New Roman" w:hAnsi="Arial" w:cs="Arial"/>
          <w:color w:val="202122"/>
          <w:sz w:val="24"/>
          <w:szCs w:val="24"/>
          <w:lang w:val="en"/>
        </w:rPr>
        <w:t>documented, and</w:t>
      </w:r>
      <w:proofErr w:type="gramEnd"/>
      <w:r w:rsidRPr="00BA0EF0">
        <w:rPr>
          <w:rFonts w:ascii="Arial" w:eastAsia="Times New Roman" w:hAnsi="Arial" w:cs="Arial"/>
          <w:color w:val="202122"/>
          <w:sz w:val="24"/>
          <w:szCs w:val="24"/>
          <w:lang w:val="en"/>
        </w:rPr>
        <w:t xml:space="preserve"> may be one of the most important books of 2010. Another reviewer saw the book as his choice for best </w:t>
      </w:r>
      <w:hyperlink r:id="rId35" w:tooltip="Science book" w:history="1">
        <w:r w:rsidRPr="00BA0EF0">
          <w:rPr>
            <w:rFonts w:ascii="Arial" w:eastAsia="Times New Roman" w:hAnsi="Arial" w:cs="Arial"/>
            <w:color w:val="3366CC"/>
            <w:sz w:val="24"/>
            <w:szCs w:val="24"/>
            <w:u w:val="single"/>
            <w:lang w:val="en"/>
          </w:rPr>
          <w:t>science book</w:t>
        </w:r>
      </w:hyperlink>
      <w:r w:rsidRPr="00BA0EF0">
        <w:rPr>
          <w:rFonts w:ascii="Arial" w:eastAsia="Times New Roman" w:hAnsi="Arial" w:cs="Arial"/>
          <w:color w:val="202122"/>
          <w:sz w:val="24"/>
          <w:szCs w:val="24"/>
          <w:lang w:val="en"/>
        </w:rPr>
        <w:t> of the year.</w:t>
      </w:r>
      <w:hyperlink r:id="rId36" w:anchor="cite_note-Mckie8-3" w:history="1">
        <w:r w:rsidRPr="00BA0EF0">
          <w:rPr>
            <w:rFonts w:ascii="Arial" w:eastAsia="Times New Roman" w:hAnsi="Arial" w:cs="Arial"/>
            <w:color w:val="3366CC"/>
            <w:sz w:val="17"/>
            <w:szCs w:val="17"/>
            <w:u w:val="single"/>
            <w:vertAlign w:val="superscript"/>
            <w:lang w:val="en"/>
          </w:rPr>
          <w:t>[3]</w:t>
        </w:r>
      </w:hyperlink>
      <w:r w:rsidRPr="00BA0EF0">
        <w:rPr>
          <w:rFonts w:ascii="Arial" w:eastAsia="Times New Roman" w:hAnsi="Arial" w:cs="Arial"/>
          <w:color w:val="202122"/>
          <w:sz w:val="24"/>
          <w:szCs w:val="24"/>
          <w:lang w:val="en"/>
        </w:rPr>
        <w:t> It was made into a film, </w:t>
      </w:r>
      <w:hyperlink r:id="rId37" w:tooltip="Merchants of Doubt (film)" w:history="1">
        <w:r w:rsidRPr="00BA0EF0">
          <w:rPr>
            <w:rFonts w:ascii="Arial" w:eastAsia="Times New Roman" w:hAnsi="Arial" w:cs="Arial"/>
            <w:i/>
            <w:iCs/>
            <w:color w:val="3366CC"/>
            <w:sz w:val="24"/>
            <w:szCs w:val="24"/>
            <w:u w:val="single"/>
            <w:lang w:val="en"/>
          </w:rPr>
          <w:t>Merchants of Doubt</w:t>
        </w:r>
      </w:hyperlink>
      <w:r w:rsidRPr="00BA0EF0">
        <w:rPr>
          <w:rFonts w:ascii="Arial" w:eastAsia="Times New Roman" w:hAnsi="Arial" w:cs="Arial"/>
          <w:color w:val="202122"/>
          <w:sz w:val="24"/>
          <w:szCs w:val="24"/>
          <w:lang w:val="en"/>
        </w:rPr>
        <w:t>, directed by </w:t>
      </w:r>
      <w:hyperlink r:id="rId38" w:tooltip="Robert Kenner" w:history="1">
        <w:r w:rsidRPr="00BA0EF0">
          <w:rPr>
            <w:rFonts w:ascii="Arial" w:eastAsia="Times New Roman" w:hAnsi="Arial" w:cs="Arial"/>
            <w:color w:val="3366CC"/>
            <w:sz w:val="24"/>
            <w:szCs w:val="24"/>
            <w:u w:val="single"/>
            <w:lang w:val="en"/>
          </w:rPr>
          <w:t>Robert Kenner</w:t>
        </w:r>
      </w:hyperlink>
      <w:r w:rsidRPr="00BA0EF0">
        <w:rPr>
          <w:rFonts w:ascii="Arial" w:eastAsia="Times New Roman" w:hAnsi="Arial" w:cs="Arial"/>
          <w:color w:val="202122"/>
          <w:sz w:val="24"/>
          <w:szCs w:val="24"/>
          <w:lang w:val="en"/>
        </w:rPr>
        <w:t>, released in 2014.</w:t>
      </w:r>
      <w:hyperlink r:id="rId39" w:anchor="cite_note-4" w:history="1">
        <w:r w:rsidRPr="00BA0EF0">
          <w:rPr>
            <w:rFonts w:ascii="Arial" w:eastAsia="Times New Roman" w:hAnsi="Arial" w:cs="Arial"/>
            <w:color w:val="3366CC"/>
            <w:sz w:val="17"/>
            <w:szCs w:val="17"/>
            <w:u w:val="single"/>
            <w:vertAlign w:val="superscript"/>
            <w:lang w:val="en"/>
          </w:rPr>
          <w:t>[4]</w:t>
        </w:r>
      </w:hyperlink>
    </w:p>
    <w:p w14:paraId="5A9DF771" w14:textId="77777777" w:rsidR="00BA0EF0" w:rsidRPr="00BA0EF0" w:rsidRDefault="00BA0EF0" w:rsidP="00BA0EF0">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BA0EF0">
        <w:rPr>
          <w:rFonts w:ascii="Georgia" w:eastAsia="Times New Roman" w:hAnsi="Georgia" w:cs="Arial"/>
          <w:color w:val="000000"/>
          <w:sz w:val="36"/>
          <w:szCs w:val="36"/>
          <w:lang w:val="en"/>
        </w:rPr>
        <w:t>Themes</w:t>
      </w:r>
      <w:r w:rsidRPr="00BA0EF0">
        <w:rPr>
          <w:rFonts w:ascii="Arial" w:eastAsia="Times New Roman" w:hAnsi="Arial" w:cs="Arial"/>
          <w:color w:val="54595D"/>
          <w:sz w:val="24"/>
          <w:szCs w:val="24"/>
          <w:lang w:val="en"/>
        </w:rPr>
        <w:t>[</w:t>
      </w:r>
      <w:hyperlink r:id="rId40" w:tooltip="Edit section: Themes" w:history="1">
        <w:r w:rsidRPr="00BA0EF0">
          <w:rPr>
            <w:rFonts w:ascii="Arial" w:eastAsia="Times New Roman" w:hAnsi="Arial" w:cs="Arial"/>
            <w:color w:val="3366CC"/>
            <w:sz w:val="24"/>
            <w:szCs w:val="24"/>
            <w:u w:val="single"/>
            <w:lang w:val="en"/>
          </w:rPr>
          <w:t>edit</w:t>
        </w:r>
      </w:hyperlink>
      <w:r w:rsidRPr="00BA0EF0">
        <w:rPr>
          <w:rFonts w:ascii="Arial" w:eastAsia="Times New Roman" w:hAnsi="Arial" w:cs="Arial"/>
          <w:color w:val="54595D"/>
          <w:sz w:val="24"/>
          <w:szCs w:val="24"/>
          <w:lang w:val="en"/>
        </w:rPr>
        <w:t>]</w:t>
      </w:r>
    </w:p>
    <w:p w14:paraId="792A84B6" w14:textId="77777777" w:rsidR="00BA0EF0" w:rsidRPr="00BA0EF0" w:rsidRDefault="00BA0EF0" w:rsidP="00BA0EF0">
      <w:pPr>
        <w:shd w:val="clear" w:color="auto" w:fill="F8F9FA"/>
        <w:spacing w:after="0" w:line="240" w:lineRule="auto"/>
        <w:jc w:val="center"/>
        <w:rPr>
          <w:rFonts w:ascii="Arial" w:eastAsia="Times New Roman" w:hAnsi="Arial" w:cs="Arial"/>
          <w:color w:val="202122"/>
          <w:sz w:val="20"/>
          <w:szCs w:val="20"/>
          <w:lang w:val="en"/>
        </w:rPr>
      </w:pPr>
      <w:r w:rsidRPr="00BA0EF0">
        <w:rPr>
          <w:rFonts w:ascii="Arial" w:eastAsia="Times New Roman" w:hAnsi="Arial" w:cs="Arial"/>
          <w:noProof/>
          <w:color w:val="3366CC"/>
          <w:sz w:val="20"/>
          <w:szCs w:val="20"/>
          <w:lang w:val="en"/>
        </w:rPr>
        <w:drawing>
          <wp:inline distT="0" distB="0" distL="0" distR="0" wp14:anchorId="0BE6E74E" wp14:editId="34446092">
            <wp:extent cx="2095500" cy="1615440"/>
            <wp:effectExtent l="0" t="0" r="0" b="3810"/>
            <wp:docPr id="3" name="Picture 3" descr="A person with white hair&#10;&#10;Description automatically generated with medium confidenc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white hair&#10;&#10;Description automatically generated with medium confidence">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0" cy="1615440"/>
                    </a:xfrm>
                    <a:prstGeom prst="rect">
                      <a:avLst/>
                    </a:prstGeom>
                    <a:noFill/>
                    <a:ln>
                      <a:noFill/>
                    </a:ln>
                  </pic:spPr>
                </pic:pic>
              </a:graphicData>
            </a:graphic>
          </wp:inline>
        </w:drawing>
      </w:r>
    </w:p>
    <w:p w14:paraId="6F323213" w14:textId="77777777" w:rsidR="00BA0EF0" w:rsidRPr="00BA0EF0" w:rsidRDefault="00BA0EF0" w:rsidP="00BA0EF0">
      <w:pPr>
        <w:shd w:val="clear" w:color="auto" w:fill="F8F9FA"/>
        <w:spacing w:line="336" w:lineRule="atLeast"/>
        <w:rPr>
          <w:rFonts w:ascii="Arial" w:eastAsia="Times New Roman" w:hAnsi="Arial" w:cs="Arial"/>
          <w:color w:val="202122"/>
          <w:sz w:val="19"/>
          <w:szCs w:val="19"/>
          <w:lang w:val="en"/>
        </w:rPr>
      </w:pPr>
      <w:hyperlink r:id="rId43" w:tooltip="Fred Singer" w:history="1">
        <w:r w:rsidRPr="00BA0EF0">
          <w:rPr>
            <w:rFonts w:ascii="Arial" w:eastAsia="Times New Roman" w:hAnsi="Arial" w:cs="Arial"/>
            <w:color w:val="3366CC"/>
            <w:sz w:val="19"/>
            <w:szCs w:val="19"/>
            <w:u w:val="single"/>
            <w:lang w:val="en"/>
          </w:rPr>
          <w:t>Fred Singer</w:t>
        </w:r>
      </w:hyperlink>
      <w:r w:rsidRPr="00BA0EF0">
        <w:rPr>
          <w:rFonts w:ascii="Arial" w:eastAsia="Times New Roman" w:hAnsi="Arial" w:cs="Arial"/>
          <w:color w:val="202122"/>
          <w:sz w:val="19"/>
          <w:szCs w:val="19"/>
          <w:lang w:val="en"/>
        </w:rPr>
        <w:t> (2011), a prominent opponent of greenhouse gas regulation</w:t>
      </w:r>
    </w:p>
    <w:p w14:paraId="73B7FBC2"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Oreskes and Conway write that a handful of </w:t>
      </w:r>
      <w:hyperlink r:id="rId44" w:tooltip="Conservatism in the United States" w:history="1">
        <w:r w:rsidRPr="00BA0EF0">
          <w:rPr>
            <w:rFonts w:ascii="Arial" w:eastAsia="Times New Roman" w:hAnsi="Arial" w:cs="Arial"/>
            <w:color w:val="3366CC"/>
            <w:sz w:val="24"/>
            <w:szCs w:val="24"/>
            <w:u w:val="single"/>
            <w:lang w:val="en"/>
          </w:rPr>
          <w:t>politically conservative</w:t>
        </w:r>
      </w:hyperlink>
      <w:r w:rsidRPr="00BA0EF0">
        <w:rPr>
          <w:rFonts w:ascii="Arial" w:eastAsia="Times New Roman" w:hAnsi="Arial" w:cs="Arial"/>
          <w:color w:val="202122"/>
          <w:sz w:val="24"/>
          <w:szCs w:val="24"/>
          <w:lang w:val="en"/>
        </w:rPr>
        <w:t> scientists, with strong ties to particular industries, have "played a disproportionate role in debates about controversial questions".</w:t>
      </w:r>
      <w:hyperlink r:id="rId45" w:anchor="cite_note-pk-5" w:history="1">
        <w:r w:rsidRPr="00BA0EF0">
          <w:rPr>
            <w:rFonts w:ascii="Arial" w:eastAsia="Times New Roman" w:hAnsi="Arial" w:cs="Arial"/>
            <w:color w:val="3366CC"/>
            <w:sz w:val="17"/>
            <w:szCs w:val="17"/>
            <w:u w:val="single"/>
            <w:vertAlign w:val="superscript"/>
            <w:lang w:val="en"/>
          </w:rPr>
          <w:t>[5]</w:t>
        </w:r>
      </w:hyperlink>
      <w:r w:rsidRPr="00BA0EF0">
        <w:rPr>
          <w:rFonts w:ascii="Arial" w:eastAsia="Times New Roman" w:hAnsi="Arial" w:cs="Arial"/>
          <w:color w:val="202122"/>
          <w:sz w:val="24"/>
          <w:szCs w:val="24"/>
          <w:lang w:val="en"/>
        </w:rPr>
        <w:t> The authors write that this has resulted in "deliberate obfuscation" of the issues which has had an influence on </w:t>
      </w:r>
      <w:hyperlink r:id="rId46" w:tooltip="Public opinion on climate change" w:history="1">
        <w:r w:rsidRPr="00BA0EF0">
          <w:rPr>
            <w:rFonts w:ascii="Arial" w:eastAsia="Times New Roman" w:hAnsi="Arial" w:cs="Arial"/>
            <w:color w:val="3366CC"/>
            <w:sz w:val="24"/>
            <w:szCs w:val="24"/>
            <w:u w:val="single"/>
            <w:lang w:val="en"/>
          </w:rPr>
          <w:t>public opinion</w:t>
        </w:r>
      </w:hyperlink>
      <w:r w:rsidRPr="00BA0EF0">
        <w:rPr>
          <w:rFonts w:ascii="Arial" w:eastAsia="Times New Roman" w:hAnsi="Arial" w:cs="Arial"/>
          <w:color w:val="202122"/>
          <w:sz w:val="24"/>
          <w:szCs w:val="24"/>
          <w:lang w:val="en"/>
        </w:rPr>
        <w:t> and </w:t>
      </w:r>
      <w:hyperlink r:id="rId47" w:tooltip="Climate change policy of the United States" w:history="1">
        <w:r w:rsidRPr="00BA0EF0">
          <w:rPr>
            <w:rFonts w:ascii="Arial" w:eastAsia="Times New Roman" w:hAnsi="Arial" w:cs="Arial"/>
            <w:color w:val="3366CC"/>
            <w:sz w:val="24"/>
            <w:szCs w:val="24"/>
            <w:u w:val="single"/>
            <w:lang w:val="en"/>
          </w:rPr>
          <w:t>policy-making</w:t>
        </w:r>
      </w:hyperlink>
      <w:r w:rsidRPr="00BA0EF0">
        <w:rPr>
          <w:rFonts w:ascii="Arial" w:eastAsia="Times New Roman" w:hAnsi="Arial" w:cs="Arial"/>
          <w:color w:val="202122"/>
          <w:sz w:val="24"/>
          <w:szCs w:val="24"/>
          <w:lang w:val="en"/>
        </w:rPr>
        <w:t>.</w:t>
      </w:r>
      <w:hyperlink r:id="rId48" w:anchor="cite_note-pk-5" w:history="1">
        <w:r w:rsidRPr="00BA0EF0">
          <w:rPr>
            <w:rFonts w:ascii="Arial" w:eastAsia="Times New Roman" w:hAnsi="Arial" w:cs="Arial"/>
            <w:color w:val="3366CC"/>
            <w:sz w:val="17"/>
            <w:szCs w:val="17"/>
            <w:u w:val="single"/>
            <w:vertAlign w:val="superscript"/>
            <w:lang w:val="en"/>
          </w:rPr>
          <w:t>[5]</w:t>
        </w:r>
      </w:hyperlink>
    </w:p>
    <w:p w14:paraId="7442413A"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The book criticizes the so-called Merchants of Doubt, some predominantly American science key players, above all </w:t>
      </w:r>
      <w:hyperlink r:id="rId49" w:tooltip="William Nierenberg" w:history="1">
        <w:r w:rsidRPr="00BA0EF0">
          <w:rPr>
            <w:rFonts w:ascii="Arial" w:eastAsia="Times New Roman" w:hAnsi="Arial" w:cs="Arial"/>
            <w:color w:val="3366CC"/>
            <w:sz w:val="24"/>
            <w:szCs w:val="24"/>
            <w:u w:val="single"/>
            <w:lang w:val="en"/>
          </w:rPr>
          <w:t>Bill Nierenberg</w:t>
        </w:r>
      </w:hyperlink>
      <w:r w:rsidRPr="00BA0EF0">
        <w:rPr>
          <w:rFonts w:ascii="Arial" w:eastAsia="Times New Roman" w:hAnsi="Arial" w:cs="Arial"/>
          <w:color w:val="202122"/>
          <w:sz w:val="24"/>
          <w:szCs w:val="24"/>
          <w:lang w:val="en"/>
        </w:rPr>
        <w:t>, </w:t>
      </w:r>
      <w:hyperlink r:id="rId50" w:tooltip="Fred Seitz" w:history="1">
        <w:r w:rsidRPr="00BA0EF0">
          <w:rPr>
            <w:rFonts w:ascii="Arial" w:eastAsia="Times New Roman" w:hAnsi="Arial" w:cs="Arial"/>
            <w:color w:val="3366CC"/>
            <w:sz w:val="24"/>
            <w:szCs w:val="24"/>
            <w:u w:val="single"/>
            <w:lang w:val="en"/>
          </w:rPr>
          <w:t>Fred Seitz</w:t>
        </w:r>
      </w:hyperlink>
      <w:r w:rsidRPr="00BA0EF0">
        <w:rPr>
          <w:rFonts w:ascii="Arial" w:eastAsia="Times New Roman" w:hAnsi="Arial" w:cs="Arial"/>
          <w:color w:val="202122"/>
          <w:sz w:val="24"/>
          <w:szCs w:val="24"/>
          <w:lang w:val="en"/>
        </w:rPr>
        <w:t>, and </w:t>
      </w:r>
      <w:hyperlink r:id="rId51" w:tooltip="Fred Singer" w:history="1">
        <w:r w:rsidRPr="00BA0EF0">
          <w:rPr>
            <w:rFonts w:ascii="Arial" w:eastAsia="Times New Roman" w:hAnsi="Arial" w:cs="Arial"/>
            <w:color w:val="3366CC"/>
            <w:sz w:val="24"/>
            <w:szCs w:val="24"/>
            <w:u w:val="single"/>
            <w:lang w:val="en"/>
          </w:rPr>
          <w:t>Fred Singer</w:t>
        </w:r>
      </w:hyperlink>
      <w:r w:rsidRPr="00BA0EF0">
        <w:rPr>
          <w:rFonts w:ascii="Arial" w:eastAsia="Times New Roman" w:hAnsi="Arial" w:cs="Arial"/>
          <w:color w:val="202122"/>
          <w:sz w:val="24"/>
          <w:szCs w:val="24"/>
          <w:lang w:val="en"/>
        </w:rPr>
        <w:t>. All three are physicists: Singer was a space and satellite researcher, whereas Nierenberg and Seitz worked on the atomic bomb.</w:t>
      </w:r>
      <w:hyperlink r:id="rId52" w:anchor="cite_note-sb-6" w:history="1">
        <w:r w:rsidRPr="00BA0EF0">
          <w:rPr>
            <w:rFonts w:ascii="Arial" w:eastAsia="Times New Roman" w:hAnsi="Arial" w:cs="Arial"/>
            <w:color w:val="3366CC"/>
            <w:sz w:val="17"/>
            <w:szCs w:val="17"/>
            <w:u w:val="single"/>
            <w:vertAlign w:val="superscript"/>
            <w:lang w:val="en"/>
          </w:rPr>
          <w:t>[6]</w:t>
        </w:r>
      </w:hyperlink>
      <w:r w:rsidRPr="00BA0EF0">
        <w:rPr>
          <w:rFonts w:ascii="Arial" w:eastAsia="Times New Roman" w:hAnsi="Arial" w:cs="Arial"/>
          <w:color w:val="202122"/>
          <w:sz w:val="24"/>
          <w:szCs w:val="24"/>
          <w:lang w:val="en"/>
        </w:rPr>
        <w:t> They have been active on topics like acid rain, tobacco smoking, global warming and pesticides. The book says that these scientists have challenged and diluted the </w:t>
      </w:r>
      <w:hyperlink r:id="rId53" w:tooltip="Scientific consensus" w:history="1">
        <w:r w:rsidRPr="00BA0EF0">
          <w:rPr>
            <w:rFonts w:ascii="Arial" w:eastAsia="Times New Roman" w:hAnsi="Arial" w:cs="Arial"/>
            <w:color w:val="3366CC"/>
            <w:sz w:val="24"/>
            <w:szCs w:val="24"/>
            <w:u w:val="single"/>
            <w:lang w:val="en"/>
          </w:rPr>
          <w:t>scientific consensus</w:t>
        </w:r>
      </w:hyperlink>
      <w:r w:rsidRPr="00BA0EF0">
        <w:rPr>
          <w:rFonts w:ascii="Arial" w:eastAsia="Times New Roman" w:hAnsi="Arial" w:cs="Arial"/>
          <w:color w:val="202122"/>
          <w:sz w:val="24"/>
          <w:szCs w:val="24"/>
          <w:lang w:val="en"/>
        </w:rPr>
        <w:t> in the various fields, as of the </w:t>
      </w:r>
      <w:hyperlink r:id="rId54" w:tooltip="Dangers of smoking" w:history="1">
        <w:r w:rsidRPr="00BA0EF0">
          <w:rPr>
            <w:rFonts w:ascii="Arial" w:eastAsia="Times New Roman" w:hAnsi="Arial" w:cs="Arial"/>
            <w:color w:val="3366CC"/>
            <w:sz w:val="24"/>
            <w:szCs w:val="24"/>
            <w:u w:val="single"/>
            <w:lang w:val="en"/>
          </w:rPr>
          <w:t xml:space="preserve">dangers </w:t>
        </w:r>
        <w:r w:rsidRPr="00BA0EF0">
          <w:rPr>
            <w:rFonts w:ascii="Arial" w:eastAsia="Times New Roman" w:hAnsi="Arial" w:cs="Arial"/>
            <w:color w:val="3366CC"/>
            <w:sz w:val="24"/>
            <w:szCs w:val="24"/>
            <w:u w:val="single"/>
            <w:lang w:val="en"/>
          </w:rPr>
          <w:lastRenderedPageBreak/>
          <w:t>of smoking</w:t>
        </w:r>
      </w:hyperlink>
      <w:r w:rsidRPr="00BA0EF0">
        <w:rPr>
          <w:rFonts w:ascii="Arial" w:eastAsia="Times New Roman" w:hAnsi="Arial" w:cs="Arial"/>
          <w:color w:val="202122"/>
          <w:sz w:val="24"/>
          <w:szCs w:val="24"/>
          <w:lang w:val="en"/>
        </w:rPr>
        <w:t>, the effects of acid rain, the existence of the "</w:t>
      </w:r>
      <w:hyperlink r:id="rId55" w:tooltip="Ozone hole" w:history="1">
        <w:r w:rsidRPr="00BA0EF0">
          <w:rPr>
            <w:rFonts w:ascii="Arial" w:eastAsia="Times New Roman" w:hAnsi="Arial" w:cs="Arial"/>
            <w:color w:val="3366CC"/>
            <w:sz w:val="24"/>
            <w:szCs w:val="24"/>
            <w:u w:val="single"/>
            <w:lang w:val="en"/>
          </w:rPr>
          <w:t>ozone hole</w:t>
        </w:r>
      </w:hyperlink>
      <w:r w:rsidRPr="00BA0EF0">
        <w:rPr>
          <w:rFonts w:ascii="Arial" w:eastAsia="Times New Roman" w:hAnsi="Arial" w:cs="Arial"/>
          <w:color w:val="202122"/>
          <w:sz w:val="24"/>
          <w:szCs w:val="24"/>
          <w:lang w:val="en"/>
        </w:rPr>
        <w:t>", and the existence of </w:t>
      </w:r>
      <w:hyperlink r:id="rId56" w:tooltip="Anthropogenic climate change" w:history="1">
        <w:r w:rsidRPr="00BA0EF0">
          <w:rPr>
            <w:rFonts w:ascii="Arial" w:eastAsia="Times New Roman" w:hAnsi="Arial" w:cs="Arial"/>
            <w:color w:val="3366CC"/>
            <w:sz w:val="24"/>
            <w:szCs w:val="24"/>
            <w:u w:val="single"/>
            <w:lang w:val="en"/>
          </w:rPr>
          <w:t>anthropogenic climate change</w:t>
        </w:r>
      </w:hyperlink>
      <w:r w:rsidRPr="00BA0EF0">
        <w:rPr>
          <w:rFonts w:ascii="Arial" w:eastAsia="Times New Roman" w:hAnsi="Arial" w:cs="Arial"/>
          <w:color w:val="202122"/>
          <w:sz w:val="24"/>
          <w:szCs w:val="24"/>
          <w:lang w:val="en"/>
        </w:rPr>
        <w:t>.</w:t>
      </w:r>
      <w:hyperlink r:id="rId57" w:anchor="cite_note-pk-5" w:history="1">
        <w:r w:rsidRPr="00BA0EF0">
          <w:rPr>
            <w:rFonts w:ascii="Arial" w:eastAsia="Times New Roman" w:hAnsi="Arial" w:cs="Arial"/>
            <w:color w:val="3366CC"/>
            <w:sz w:val="17"/>
            <w:szCs w:val="17"/>
            <w:u w:val="single"/>
            <w:vertAlign w:val="superscript"/>
            <w:lang w:val="en"/>
          </w:rPr>
          <w:t>[5]</w:t>
        </w:r>
      </w:hyperlink>
      <w:r w:rsidRPr="00BA0EF0">
        <w:rPr>
          <w:rFonts w:ascii="Arial" w:eastAsia="Times New Roman" w:hAnsi="Arial" w:cs="Arial"/>
          <w:color w:val="202122"/>
          <w:sz w:val="24"/>
          <w:szCs w:val="24"/>
          <w:lang w:val="en"/>
        </w:rPr>
        <w:t> Seitz and Singer have been involved with institutions such as </w:t>
      </w:r>
      <w:hyperlink r:id="rId58" w:tooltip="The Heritage Foundation" w:history="1">
        <w:r w:rsidRPr="00BA0EF0">
          <w:rPr>
            <w:rFonts w:ascii="Arial" w:eastAsia="Times New Roman" w:hAnsi="Arial" w:cs="Arial"/>
            <w:color w:val="3366CC"/>
            <w:sz w:val="24"/>
            <w:szCs w:val="24"/>
            <w:u w:val="single"/>
            <w:lang w:val="en"/>
          </w:rPr>
          <w:t>The Heritage Foundation</w:t>
        </w:r>
      </w:hyperlink>
      <w:r w:rsidRPr="00BA0EF0">
        <w:rPr>
          <w:rFonts w:ascii="Arial" w:eastAsia="Times New Roman" w:hAnsi="Arial" w:cs="Arial"/>
          <w:color w:val="202122"/>
          <w:sz w:val="24"/>
          <w:szCs w:val="24"/>
          <w:lang w:val="en"/>
        </w:rPr>
        <w:t>, </w:t>
      </w:r>
      <w:hyperlink r:id="rId59" w:tooltip="Competitive Enterprise Institute" w:history="1">
        <w:r w:rsidRPr="00BA0EF0">
          <w:rPr>
            <w:rFonts w:ascii="Arial" w:eastAsia="Times New Roman" w:hAnsi="Arial" w:cs="Arial"/>
            <w:color w:val="3366CC"/>
            <w:sz w:val="24"/>
            <w:szCs w:val="24"/>
            <w:u w:val="single"/>
            <w:lang w:val="en"/>
          </w:rPr>
          <w:t>Competitive Enterprise Institute</w:t>
        </w:r>
      </w:hyperlink>
      <w:r w:rsidRPr="00BA0EF0">
        <w:rPr>
          <w:rFonts w:ascii="Arial" w:eastAsia="Times New Roman" w:hAnsi="Arial" w:cs="Arial"/>
          <w:color w:val="202122"/>
          <w:sz w:val="24"/>
          <w:szCs w:val="24"/>
          <w:lang w:val="en"/>
        </w:rPr>
        <w:t> and </w:t>
      </w:r>
      <w:hyperlink r:id="rId60" w:tooltip="George C. Marshall Institute" w:history="1">
        <w:r w:rsidRPr="00BA0EF0">
          <w:rPr>
            <w:rFonts w:ascii="Arial" w:eastAsia="Times New Roman" w:hAnsi="Arial" w:cs="Arial"/>
            <w:color w:val="3366CC"/>
            <w:sz w:val="24"/>
            <w:szCs w:val="24"/>
            <w:u w:val="single"/>
            <w:lang w:val="en"/>
          </w:rPr>
          <w:t>George C. Marshall Institute</w:t>
        </w:r>
      </w:hyperlink>
      <w:r w:rsidRPr="00BA0EF0">
        <w:rPr>
          <w:rFonts w:ascii="Arial" w:eastAsia="Times New Roman" w:hAnsi="Arial" w:cs="Arial"/>
          <w:color w:val="202122"/>
          <w:sz w:val="24"/>
          <w:szCs w:val="24"/>
          <w:lang w:val="en"/>
        </w:rPr>
        <w:t> in the United States. Funded by </w:t>
      </w:r>
      <w:hyperlink r:id="rId61" w:tooltip="Corporation" w:history="1">
        <w:r w:rsidRPr="00BA0EF0">
          <w:rPr>
            <w:rFonts w:ascii="Arial" w:eastAsia="Times New Roman" w:hAnsi="Arial" w:cs="Arial"/>
            <w:color w:val="3366CC"/>
            <w:sz w:val="24"/>
            <w:szCs w:val="24"/>
            <w:u w:val="single"/>
            <w:lang w:val="en"/>
          </w:rPr>
          <w:t>corporations</w:t>
        </w:r>
      </w:hyperlink>
      <w:r w:rsidRPr="00BA0EF0">
        <w:rPr>
          <w:rFonts w:ascii="Arial" w:eastAsia="Times New Roman" w:hAnsi="Arial" w:cs="Arial"/>
          <w:color w:val="202122"/>
          <w:sz w:val="24"/>
          <w:szCs w:val="24"/>
          <w:lang w:val="en"/>
        </w:rPr>
        <w:t> and conservative </w:t>
      </w:r>
      <w:hyperlink r:id="rId62" w:tooltip="Foundation (United States law)" w:history="1">
        <w:r w:rsidRPr="00BA0EF0">
          <w:rPr>
            <w:rFonts w:ascii="Arial" w:eastAsia="Times New Roman" w:hAnsi="Arial" w:cs="Arial"/>
            <w:color w:val="3366CC"/>
            <w:sz w:val="24"/>
            <w:szCs w:val="24"/>
            <w:u w:val="single"/>
            <w:lang w:val="en"/>
          </w:rPr>
          <w:t>foundations</w:t>
        </w:r>
      </w:hyperlink>
      <w:r w:rsidRPr="00BA0EF0">
        <w:rPr>
          <w:rFonts w:ascii="Arial" w:eastAsia="Times New Roman" w:hAnsi="Arial" w:cs="Arial"/>
          <w:color w:val="202122"/>
          <w:sz w:val="24"/>
          <w:szCs w:val="24"/>
          <w:lang w:val="en"/>
        </w:rPr>
        <w:t>, these organizations have opposed many forms of </w:t>
      </w:r>
      <w:hyperlink r:id="rId63" w:tooltip="Economic interventionism" w:history="1">
        <w:r w:rsidRPr="00BA0EF0">
          <w:rPr>
            <w:rFonts w:ascii="Arial" w:eastAsia="Times New Roman" w:hAnsi="Arial" w:cs="Arial"/>
            <w:color w:val="3366CC"/>
            <w:sz w:val="24"/>
            <w:szCs w:val="24"/>
            <w:u w:val="single"/>
            <w:lang w:val="en"/>
          </w:rPr>
          <w:t>state intervention</w:t>
        </w:r>
      </w:hyperlink>
      <w:r w:rsidRPr="00BA0EF0">
        <w:rPr>
          <w:rFonts w:ascii="Arial" w:eastAsia="Times New Roman" w:hAnsi="Arial" w:cs="Arial"/>
          <w:color w:val="202122"/>
          <w:sz w:val="24"/>
          <w:szCs w:val="24"/>
          <w:lang w:val="en"/>
        </w:rPr>
        <w:t> or regulation of U.S. citizens. The book lists similar tactics in each case: "discredit the science, disseminate false information, spread confusion, and promote doubt".</w:t>
      </w:r>
      <w:hyperlink r:id="rId64" w:anchor="cite_note-rm-7" w:history="1">
        <w:r w:rsidRPr="00BA0EF0">
          <w:rPr>
            <w:rFonts w:ascii="Arial" w:eastAsia="Times New Roman" w:hAnsi="Arial" w:cs="Arial"/>
            <w:color w:val="3366CC"/>
            <w:sz w:val="17"/>
            <w:szCs w:val="17"/>
            <w:u w:val="single"/>
            <w:vertAlign w:val="superscript"/>
            <w:lang w:val="en"/>
          </w:rPr>
          <w:t>[7]</w:t>
        </w:r>
      </w:hyperlink>
    </w:p>
    <w:p w14:paraId="2CCD42BC"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The book states that Seitz, Singer, Nierenberg and </w:t>
      </w:r>
      <w:hyperlink r:id="rId65" w:tooltip="Robert Jastrow" w:history="1">
        <w:r w:rsidRPr="00BA0EF0">
          <w:rPr>
            <w:rFonts w:ascii="Arial" w:eastAsia="Times New Roman" w:hAnsi="Arial" w:cs="Arial"/>
            <w:color w:val="3366CC"/>
            <w:sz w:val="24"/>
            <w:szCs w:val="24"/>
            <w:u w:val="single"/>
            <w:lang w:val="en"/>
          </w:rPr>
          <w:t>Robert Jastrow</w:t>
        </w:r>
      </w:hyperlink>
      <w:r w:rsidRPr="00BA0EF0">
        <w:rPr>
          <w:rFonts w:ascii="Arial" w:eastAsia="Times New Roman" w:hAnsi="Arial" w:cs="Arial"/>
          <w:color w:val="202122"/>
          <w:sz w:val="24"/>
          <w:szCs w:val="24"/>
          <w:lang w:val="en"/>
        </w:rPr>
        <w:t> were all fiercely </w:t>
      </w:r>
      <w:hyperlink r:id="rId66" w:tooltip="Anti-communism" w:history="1">
        <w:r w:rsidRPr="00BA0EF0">
          <w:rPr>
            <w:rFonts w:ascii="Arial" w:eastAsia="Times New Roman" w:hAnsi="Arial" w:cs="Arial"/>
            <w:color w:val="3366CC"/>
            <w:sz w:val="24"/>
            <w:szCs w:val="24"/>
            <w:u w:val="single"/>
            <w:lang w:val="en"/>
          </w:rPr>
          <w:t>anti-communist</w:t>
        </w:r>
      </w:hyperlink>
      <w:r w:rsidRPr="00BA0EF0">
        <w:rPr>
          <w:rFonts w:ascii="Arial" w:eastAsia="Times New Roman" w:hAnsi="Arial" w:cs="Arial"/>
          <w:color w:val="202122"/>
          <w:sz w:val="24"/>
          <w:szCs w:val="24"/>
          <w:lang w:val="en"/>
        </w:rPr>
        <w:t> and they viewed government regulation as a step towards </w:t>
      </w:r>
      <w:hyperlink r:id="rId67" w:tooltip="Socialism" w:history="1">
        <w:r w:rsidRPr="00BA0EF0">
          <w:rPr>
            <w:rFonts w:ascii="Arial" w:eastAsia="Times New Roman" w:hAnsi="Arial" w:cs="Arial"/>
            <w:color w:val="3366CC"/>
            <w:sz w:val="24"/>
            <w:szCs w:val="24"/>
            <w:u w:val="single"/>
            <w:lang w:val="en"/>
          </w:rPr>
          <w:t>socialism</w:t>
        </w:r>
      </w:hyperlink>
      <w:r w:rsidRPr="00BA0EF0">
        <w:rPr>
          <w:rFonts w:ascii="Arial" w:eastAsia="Times New Roman" w:hAnsi="Arial" w:cs="Arial"/>
          <w:color w:val="202122"/>
          <w:sz w:val="24"/>
          <w:szCs w:val="24"/>
          <w:lang w:val="en"/>
        </w:rPr>
        <w:t> and </w:t>
      </w:r>
      <w:hyperlink r:id="rId68" w:tooltip="Communism" w:history="1">
        <w:r w:rsidRPr="00BA0EF0">
          <w:rPr>
            <w:rFonts w:ascii="Arial" w:eastAsia="Times New Roman" w:hAnsi="Arial" w:cs="Arial"/>
            <w:color w:val="3366CC"/>
            <w:sz w:val="24"/>
            <w:szCs w:val="24"/>
            <w:u w:val="single"/>
            <w:lang w:val="en"/>
          </w:rPr>
          <w:t>communism</w:t>
        </w:r>
      </w:hyperlink>
      <w:r w:rsidRPr="00BA0EF0">
        <w:rPr>
          <w:rFonts w:ascii="Arial" w:eastAsia="Times New Roman" w:hAnsi="Arial" w:cs="Arial"/>
          <w:color w:val="202122"/>
          <w:sz w:val="24"/>
          <w:szCs w:val="24"/>
          <w:lang w:val="en"/>
        </w:rPr>
        <w:t>. The authors argue that, with the </w:t>
      </w:r>
      <w:hyperlink r:id="rId69" w:tooltip="Collapse of the Soviet Union" w:history="1">
        <w:r w:rsidRPr="00BA0EF0">
          <w:rPr>
            <w:rFonts w:ascii="Arial" w:eastAsia="Times New Roman" w:hAnsi="Arial" w:cs="Arial"/>
            <w:color w:val="3366CC"/>
            <w:sz w:val="24"/>
            <w:szCs w:val="24"/>
            <w:u w:val="single"/>
            <w:lang w:val="en"/>
          </w:rPr>
          <w:t>collapse of the Soviet Union</w:t>
        </w:r>
      </w:hyperlink>
      <w:r w:rsidRPr="00BA0EF0">
        <w:rPr>
          <w:rFonts w:ascii="Arial" w:eastAsia="Times New Roman" w:hAnsi="Arial" w:cs="Arial"/>
          <w:color w:val="202122"/>
          <w:sz w:val="24"/>
          <w:szCs w:val="24"/>
          <w:lang w:val="en"/>
        </w:rPr>
        <w:t>, they looked for another great threat to free market capitalism and found it in environmentalism. They feared that an over-reaction to environmental problems would lead to heavy-handed government intervention in the marketplace and intrusion into people's lives.</w:t>
      </w:r>
      <w:hyperlink r:id="rId70" w:anchor="cite_note-ocmerch-8" w:history="1">
        <w:r w:rsidRPr="00BA0EF0">
          <w:rPr>
            <w:rFonts w:ascii="Arial" w:eastAsia="Times New Roman" w:hAnsi="Arial" w:cs="Arial"/>
            <w:color w:val="3366CC"/>
            <w:sz w:val="17"/>
            <w:szCs w:val="17"/>
            <w:u w:val="single"/>
            <w:vertAlign w:val="superscript"/>
            <w:lang w:val="en"/>
          </w:rPr>
          <w:t>[8]</w:t>
        </w:r>
      </w:hyperlink>
      <w:r w:rsidRPr="00BA0EF0">
        <w:rPr>
          <w:rFonts w:ascii="Arial" w:eastAsia="Times New Roman" w:hAnsi="Arial" w:cs="Arial"/>
          <w:color w:val="202122"/>
          <w:sz w:val="24"/>
          <w:szCs w:val="24"/>
          <w:lang w:val="en"/>
        </w:rPr>
        <w:t> Oreskes and Conway state that the longer the delay the worse these problems get, and the more likely it is that governments will need to take the draconian measures that conservatives and </w:t>
      </w:r>
      <w:hyperlink r:id="rId71" w:tooltip="Market fundamentalism" w:history="1">
        <w:r w:rsidRPr="00BA0EF0">
          <w:rPr>
            <w:rFonts w:ascii="Arial" w:eastAsia="Times New Roman" w:hAnsi="Arial" w:cs="Arial"/>
            <w:color w:val="3366CC"/>
            <w:sz w:val="24"/>
            <w:szCs w:val="24"/>
            <w:u w:val="single"/>
            <w:lang w:val="en"/>
          </w:rPr>
          <w:t>market fundamentalists</w:t>
        </w:r>
      </w:hyperlink>
      <w:r w:rsidRPr="00BA0EF0">
        <w:rPr>
          <w:rFonts w:ascii="Arial" w:eastAsia="Times New Roman" w:hAnsi="Arial" w:cs="Arial"/>
          <w:color w:val="202122"/>
          <w:sz w:val="24"/>
          <w:szCs w:val="24"/>
          <w:lang w:val="en"/>
        </w:rPr>
        <w:t> most fear. They say that Seitz, Singer, Nierenberg and Jastrow denied the scientific evidence, contributed to a strategy of delay, and thereby helped to bring about the situation they most dreaded.</w:t>
      </w:r>
      <w:hyperlink r:id="rId72" w:anchor="cite_note-ocmerch-8" w:history="1">
        <w:r w:rsidRPr="00BA0EF0">
          <w:rPr>
            <w:rFonts w:ascii="Arial" w:eastAsia="Times New Roman" w:hAnsi="Arial" w:cs="Arial"/>
            <w:color w:val="3366CC"/>
            <w:sz w:val="17"/>
            <w:szCs w:val="17"/>
            <w:u w:val="single"/>
            <w:vertAlign w:val="superscript"/>
            <w:lang w:val="en"/>
          </w:rPr>
          <w:t>[8]</w:t>
        </w:r>
      </w:hyperlink>
      <w:r w:rsidRPr="00BA0EF0">
        <w:rPr>
          <w:rFonts w:ascii="Arial" w:eastAsia="Times New Roman" w:hAnsi="Arial" w:cs="Arial"/>
          <w:color w:val="202122"/>
          <w:sz w:val="24"/>
          <w:szCs w:val="24"/>
          <w:lang w:val="en"/>
        </w:rPr>
        <w:t> The authors have a strong doubt about the ability of the media to differentiate between false truth and the actual science in question; however, they stop short of endorsing censorship in the name of science.</w:t>
      </w:r>
      <w:hyperlink r:id="rId73" w:anchor="cite_note-RG-9" w:history="1">
        <w:r w:rsidRPr="00BA0EF0">
          <w:rPr>
            <w:rFonts w:ascii="Arial" w:eastAsia="Times New Roman" w:hAnsi="Arial" w:cs="Arial"/>
            <w:color w:val="3366CC"/>
            <w:sz w:val="17"/>
            <w:szCs w:val="17"/>
            <w:u w:val="single"/>
            <w:vertAlign w:val="superscript"/>
            <w:lang w:val="en"/>
          </w:rPr>
          <w:t>[9]</w:t>
        </w:r>
      </w:hyperlink>
      <w:r w:rsidRPr="00BA0EF0">
        <w:rPr>
          <w:rFonts w:ascii="Arial" w:eastAsia="Times New Roman" w:hAnsi="Arial" w:cs="Arial"/>
          <w:color w:val="202122"/>
          <w:sz w:val="24"/>
          <w:szCs w:val="24"/>
          <w:lang w:val="en"/>
        </w:rPr>
        <w:t xml:space="preserve"> The journalistic norm of balanced reporting has helped, according to the authors, to amplify the misleading messages of the contrarians. Oreskes and Conway state: "small numbers of people can have large, negative impacts, especially if they are </w:t>
      </w:r>
      <w:proofErr w:type="spellStart"/>
      <w:r w:rsidRPr="00BA0EF0">
        <w:rPr>
          <w:rFonts w:ascii="Arial" w:eastAsia="Times New Roman" w:hAnsi="Arial" w:cs="Arial"/>
          <w:color w:val="202122"/>
          <w:sz w:val="24"/>
          <w:szCs w:val="24"/>
          <w:lang w:val="en"/>
        </w:rPr>
        <w:t>organised</w:t>
      </w:r>
      <w:proofErr w:type="spellEnd"/>
      <w:r w:rsidRPr="00BA0EF0">
        <w:rPr>
          <w:rFonts w:ascii="Arial" w:eastAsia="Times New Roman" w:hAnsi="Arial" w:cs="Arial"/>
          <w:color w:val="202122"/>
          <w:sz w:val="24"/>
          <w:szCs w:val="24"/>
          <w:lang w:val="en"/>
        </w:rPr>
        <w:t>, determined and have access to power".</w:t>
      </w:r>
      <w:hyperlink r:id="rId74" w:anchor="cite_note-rm-7" w:history="1">
        <w:r w:rsidRPr="00BA0EF0">
          <w:rPr>
            <w:rFonts w:ascii="Arial" w:eastAsia="Times New Roman" w:hAnsi="Arial" w:cs="Arial"/>
            <w:color w:val="3366CC"/>
            <w:sz w:val="17"/>
            <w:szCs w:val="17"/>
            <w:u w:val="single"/>
            <w:vertAlign w:val="superscript"/>
            <w:lang w:val="en"/>
          </w:rPr>
          <w:t>[7]</w:t>
        </w:r>
      </w:hyperlink>
    </w:p>
    <w:p w14:paraId="5985F917"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The main conclusion of the book is that there would have been more progress in policy making if not for the influence of the contrarian "experts", who tried for ideological reasons to undermine trust in the science base for regulation.</w:t>
      </w:r>
      <w:hyperlink r:id="rId75" w:anchor="cite_note-RG-9" w:history="1">
        <w:r w:rsidRPr="00BA0EF0">
          <w:rPr>
            <w:rFonts w:ascii="Arial" w:eastAsia="Times New Roman" w:hAnsi="Arial" w:cs="Arial"/>
            <w:color w:val="3366CC"/>
            <w:sz w:val="17"/>
            <w:szCs w:val="17"/>
            <w:u w:val="single"/>
            <w:vertAlign w:val="superscript"/>
            <w:lang w:val="en"/>
          </w:rPr>
          <w:t>[9]</w:t>
        </w:r>
      </w:hyperlink>
      <w:r w:rsidRPr="00BA0EF0">
        <w:rPr>
          <w:rFonts w:ascii="Arial" w:eastAsia="Times New Roman" w:hAnsi="Arial" w:cs="Arial"/>
          <w:color w:val="202122"/>
          <w:sz w:val="24"/>
          <w:szCs w:val="24"/>
          <w:lang w:val="en"/>
        </w:rPr>
        <w:t> Similar conclusions were already drawn, among others on </w:t>
      </w:r>
      <w:hyperlink r:id="rId76" w:tooltip="Frederick Seitz" w:history="1">
        <w:r w:rsidRPr="00BA0EF0">
          <w:rPr>
            <w:rFonts w:ascii="Arial" w:eastAsia="Times New Roman" w:hAnsi="Arial" w:cs="Arial"/>
            <w:color w:val="3366CC"/>
            <w:sz w:val="24"/>
            <w:szCs w:val="24"/>
            <w:u w:val="single"/>
            <w:lang w:val="en"/>
          </w:rPr>
          <w:t>Frederick Seitz</w:t>
        </w:r>
      </w:hyperlink>
      <w:r w:rsidRPr="00BA0EF0">
        <w:rPr>
          <w:rFonts w:ascii="Arial" w:eastAsia="Times New Roman" w:hAnsi="Arial" w:cs="Arial"/>
          <w:color w:val="202122"/>
          <w:sz w:val="24"/>
          <w:szCs w:val="24"/>
          <w:lang w:val="en"/>
        </w:rPr>
        <w:t> and </w:t>
      </w:r>
      <w:hyperlink r:id="rId77" w:tooltip="William Nierenberg" w:history="1">
        <w:r w:rsidRPr="00BA0EF0">
          <w:rPr>
            <w:rFonts w:ascii="Arial" w:eastAsia="Times New Roman" w:hAnsi="Arial" w:cs="Arial"/>
            <w:color w:val="3366CC"/>
            <w:sz w:val="24"/>
            <w:szCs w:val="24"/>
            <w:u w:val="single"/>
            <w:lang w:val="en"/>
          </w:rPr>
          <w:t>William Nierenberg</w:t>
        </w:r>
      </w:hyperlink>
      <w:r w:rsidRPr="00BA0EF0">
        <w:rPr>
          <w:rFonts w:ascii="Arial" w:eastAsia="Times New Roman" w:hAnsi="Arial" w:cs="Arial"/>
          <w:color w:val="202122"/>
          <w:sz w:val="24"/>
          <w:szCs w:val="24"/>
          <w:lang w:val="en"/>
        </w:rPr>
        <w:t> in the book </w:t>
      </w:r>
      <w:hyperlink r:id="rId78" w:tooltip="Requiem for a Species" w:history="1">
        <w:r w:rsidRPr="00BA0EF0">
          <w:rPr>
            <w:rFonts w:ascii="Arial" w:eastAsia="Times New Roman" w:hAnsi="Arial" w:cs="Arial"/>
            <w:i/>
            <w:iCs/>
            <w:color w:val="3366CC"/>
            <w:sz w:val="24"/>
            <w:szCs w:val="24"/>
            <w:u w:val="single"/>
            <w:lang w:val="en"/>
          </w:rPr>
          <w:t>Requiem for a Species: Why We Resist the Truth about Climate Change</w:t>
        </w:r>
      </w:hyperlink>
      <w:r w:rsidRPr="00BA0EF0">
        <w:rPr>
          <w:rFonts w:ascii="Arial" w:eastAsia="Times New Roman" w:hAnsi="Arial" w:cs="Arial"/>
          <w:color w:val="202122"/>
          <w:sz w:val="24"/>
          <w:szCs w:val="24"/>
          <w:lang w:val="en"/>
        </w:rPr>
        <w:t> (2010) by Australian academic </w:t>
      </w:r>
      <w:hyperlink r:id="rId79" w:tooltip="Clive Hamilton" w:history="1">
        <w:r w:rsidRPr="00BA0EF0">
          <w:rPr>
            <w:rFonts w:ascii="Arial" w:eastAsia="Times New Roman" w:hAnsi="Arial" w:cs="Arial"/>
            <w:color w:val="3366CC"/>
            <w:sz w:val="24"/>
            <w:szCs w:val="24"/>
            <w:u w:val="single"/>
            <w:lang w:val="en"/>
          </w:rPr>
          <w:t>Clive Hamilton</w:t>
        </w:r>
      </w:hyperlink>
      <w:r w:rsidRPr="00BA0EF0">
        <w:rPr>
          <w:rFonts w:ascii="Arial" w:eastAsia="Times New Roman" w:hAnsi="Arial" w:cs="Arial"/>
          <w:color w:val="202122"/>
          <w:sz w:val="24"/>
          <w:szCs w:val="24"/>
          <w:lang w:val="en"/>
        </w:rPr>
        <w:t>.</w:t>
      </w:r>
    </w:p>
    <w:p w14:paraId="03B1DC8C" w14:textId="77777777" w:rsidR="00BA0EF0" w:rsidRPr="00BA0EF0" w:rsidRDefault="00BA0EF0" w:rsidP="00BA0EF0">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BA0EF0">
        <w:rPr>
          <w:rFonts w:ascii="Georgia" w:eastAsia="Times New Roman" w:hAnsi="Georgia" w:cs="Arial"/>
          <w:color w:val="000000"/>
          <w:sz w:val="36"/>
          <w:szCs w:val="36"/>
          <w:lang w:val="en"/>
        </w:rPr>
        <w:t>Reception</w:t>
      </w:r>
      <w:r w:rsidRPr="00BA0EF0">
        <w:rPr>
          <w:rFonts w:ascii="Arial" w:eastAsia="Times New Roman" w:hAnsi="Arial" w:cs="Arial"/>
          <w:color w:val="54595D"/>
          <w:sz w:val="24"/>
          <w:szCs w:val="24"/>
          <w:lang w:val="en"/>
        </w:rPr>
        <w:t>[</w:t>
      </w:r>
      <w:hyperlink r:id="rId80" w:tooltip="Edit section: Reception" w:history="1">
        <w:r w:rsidRPr="00BA0EF0">
          <w:rPr>
            <w:rFonts w:ascii="Arial" w:eastAsia="Times New Roman" w:hAnsi="Arial" w:cs="Arial"/>
            <w:color w:val="3366CC"/>
            <w:sz w:val="24"/>
            <w:szCs w:val="24"/>
            <w:u w:val="single"/>
            <w:lang w:val="en"/>
          </w:rPr>
          <w:t>edit</w:t>
        </w:r>
      </w:hyperlink>
      <w:r w:rsidRPr="00BA0EF0">
        <w:rPr>
          <w:rFonts w:ascii="Arial" w:eastAsia="Times New Roman" w:hAnsi="Arial" w:cs="Arial"/>
          <w:color w:val="54595D"/>
          <w:sz w:val="24"/>
          <w:szCs w:val="24"/>
          <w:lang w:val="en"/>
        </w:rPr>
        <w:t>]</w:t>
      </w:r>
    </w:p>
    <w:p w14:paraId="59669DA1"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Most reviewers received </w:t>
      </w:r>
      <w:r w:rsidRPr="00BA0EF0">
        <w:rPr>
          <w:rFonts w:ascii="Arial" w:eastAsia="Times New Roman" w:hAnsi="Arial" w:cs="Arial"/>
          <w:i/>
          <w:iCs/>
          <w:color w:val="202122"/>
          <w:sz w:val="24"/>
          <w:szCs w:val="24"/>
          <w:lang w:val="en"/>
        </w:rPr>
        <w:t>Merchants of Doubt</w:t>
      </w:r>
      <w:r w:rsidRPr="00BA0EF0">
        <w:rPr>
          <w:rFonts w:ascii="Arial" w:eastAsia="Times New Roman" w:hAnsi="Arial" w:cs="Arial"/>
          <w:color w:val="202122"/>
          <w:sz w:val="24"/>
          <w:szCs w:val="24"/>
          <w:lang w:val="en"/>
        </w:rPr>
        <w:t> enthusiastically.</w:t>
      </w:r>
      <w:hyperlink r:id="rId81" w:anchor="cite_note-10" w:history="1">
        <w:r w:rsidRPr="00BA0EF0">
          <w:rPr>
            <w:rFonts w:ascii="Arial" w:eastAsia="Times New Roman" w:hAnsi="Arial" w:cs="Arial"/>
            <w:color w:val="3366CC"/>
            <w:sz w:val="17"/>
            <w:szCs w:val="17"/>
            <w:u w:val="single"/>
            <w:vertAlign w:val="superscript"/>
            <w:lang w:val="en"/>
          </w:rPr>
          <w:t>[10]</w:t>
        </w:r>
      </w:hyperlink>
    </w:p>
    <w:p w14:paraId="50BA2139"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hyperlink r:id="rId82" w:tooltip="Philip Kitcher" w:history="1">
        <w:r w:rsidRPr="00BA0EF0">
          <w:rPr>
            <w:rFonts w:ascii="Arial" w:eastAsia="Times New Roman" w:hAnsi="Arial" w:cs="Arial"/>
            <w:color w:val="3366CC"/>
            <w:sz w:val="24"/>
            <w:szCs w:val="24"/>
            <w:u w:val="single"/>
            <w:lang w:val="en"/>
          </w:rPr>
          <w:t xml:space="preserve">Philip </w:t>
        </w:r>
        <w:proofErr w:type="spellStart"/>
        <w:r w:rsidRPr="00BA0EF0">
          <w:rPr>
            <w:rFonts w:ascii="Arial" w:eastAsia="Times New Roman" w:hAnsi="Arial" w:cs="Arial"/>
            <w:color w:val="3366CC"/>
            <w:sz w:val="24"/>
            <w:szCs w:val="24"/>
            <w:u w:val="single"/>
            <w:lang w:val="en"/>
          </w:rPr>
          <w:t>Kitcher</w:t>
        </w:r>
        <w:proofErr w:type="spellEnd"/>
      </w:hyperlink>
      <w:r w:rsidRPr="00BA0EF0">
        <w:rPr>
          <w:rFonts w:ascii="Arial" w:eastAsia="Times New Roman" w:hAnsi="Arial" w:cs="Arial"/>
          <w:color w:val="202122"/>
          <w:sz w:val="24"/>
          <w:szCs w:val="24"/>
          <w:lang w:val="en"/>
        </w:rPr>
        <w:t> in </w:t>
      </w:r>
      <w:hyperlink r:id="rId83" w:tooltip="Science (magazine)" w:history="1">
        <w:r w:rsidRPr="00BA0EF0">
          <w:rPr>
            <w:rFonts w:ascii="Arial" w:eastAsia="Times New Roman" w:hAnsi="Arial" w:cs="Arial"/>
            <w:i/>
            <w:iCs/>
            <w:color w:val="3366CC"/>
            <w:sz w:val="24"/>
            <w:szCs w:val="24"/>
            <w:u w:val="single"/>
            <w:lang w:val="en"/>
          </w:rPr>
          <w:t>Science</w:t>
        </w:r>
      </w:hyperlink>
      <w:r w:rsidRPr="00BA0EF0">
        <w:rPr>
          <w:rFonts w:ascii="Arial" w:eastAsia="Times New Roman" w:hAnsi="Arial" w:cs="Arial"/>
          <w:color w:val="202122"/>
          <w:sz w:val="24"/>
          <w:szCs w:val="24"/>
          <w:lang w:val="en"/>
        </w:rPr>
        <w:t> says that Naomi Oreskes and Erik Conway are "two outstanding historians".</w:t>
      </w:r>
      <w:hyperlink r:id="rId84" w:anchor="cite_note-pk-5" w:history="1">
        <w:r w:rsidRPr="00BA0EF0">
          <w:rPr>
            <w:rFonts w:ascii="Arial" w:eastAsia="Times New Roman" w:hAnsi="Arial" w:cs="Arial"/>
            <w:color w:val="3366CC"/>
            <w:sz w:val="17"/>
            <w:szCs w:val="17"/>
            <w:u w:val="single"/>
            <w:vertAlign w:val="superscript"/>
            <w:lang w:val="en"/>
          </w:rPr>
          <w:t>[5]</w:t>
        </w:r>
      </w:hyperlink>
      <w:r w:rsidRPr="00BA0EF0">
        <w:rPr>
          <w:rFonts w:ascii="Arial" w:eastAsia="Times New Roman" w:hAnsi="Arial" w:cs="Arial"/>
          <w:color w:val="202122"/>
          <w:sz w:val="24"/>
          <w:szCs w:val="24"/>
          <w:lang w:val="en"/>
        </w:rPr>
        <w:t> He calls </w:t>
      </w:r>
      <w:r w:rsidRPr="00BA0EF0">
        <w:rPr>
          <w:rFonts w:ascii="Arial" w:eastAsia="Times New Roman" w:hAnsi="Arial" w:cs="Arial"/>
          <w:i/>
          <w:iCs/>
          <w:color w:val="202122"/>
          <w:sz w:val="24"/>
          <w:szCs w:val="24"/>
          <w:lang w:val="en"/>
        </w:rPr>
        <w:t>Merchants of Doubt</w:t>
      </w:r>
      <w:r w:rsidRPr="00BA0EF0">
        <w:rPr>
          <w:rFonts w:ascii="Arial" w:eastAsia="Times New Roman" w:hAnsi="Arial" w:cs="Arial"/>
          <w:color w:val="202122"/>
          <w:sz w:val="24"/>
          <w:szCs w:val="24"/>
          <w:lang w:val="en"/>
        </w:rPr>
        <w:t xml:space="preserve"> a "fascinating and important study". </w:t>
      </w:r>
      <w:proofErr w:type="spellStart"/>
      <w:r w:rsidRPr="00BA0EF0">
        <w:rPr>
          <w:rFonts w:ascii="Arial" w:eastAsia="Times New Roman" w:hAnsi="Arial" w:cs="Arial"/>
          <w:color w:val="202122"/>
          <w:sz w:val="24"/>
          <w:szCs w:val="24"/>
          <w:lang w:val="en"/>
        </w:rPr>
        <w:t>Kitcher</w:t>
      </w:r>
      <w:proofErr w:type="spellEnd"/>
      <w:r w:rsidRPr="00BA0EF0">
        <w:rPr>
          <w:rFonts w:ascii="Arial" w:eastAsia="Times New Roman" w:hAnsi="Arial" w:cs="Arial"/>
          <w:color w:val="202122"/>
          <w:sz w:val="24"/>
          <w:szCs w:val="24"/>
          <w:lang w:val="en"/>
        </w:rPr>
        <w:t xml:space="preserve"> says that the apparently harsh claims against Nierenberg, Seitz, and Singer are "justified through a powerful dissection of the ways in which prominent climate scientists, such as </w:t>
      </w:r>
      <w:hyperlink r:id="rId85" w:tooltip="Roger Revelle" w:history="1">
        <w:r w:rsidRPr="00BA0EF0">
          <w:rPr>
            <w:rFonts w:ascii="Arial" w:eastAsia="Times New Roman" w:hAnsi="Arial" w:cs="Arial"/>
            <w:color w:val="3366CC"/>
            <w:sz w:val="24"/>
            <w:szCs w:val="24"/>
            <w:u w:val="single"/>
            <w:lang w:val="en"/>
          </w:rPr>
          <w:t xml:space="preserve">Roger </w:t>
        </w:r>
        <w:proofErr w:type="spellStart"/>
        <w:r w:rsidRPr="00BA0EF0">
          <w:rPr>
            <w:rFonts w:ascii="Arial" w:eastAsia="Times New Roman" w:hAnsi="Arial" w:cs="Arial"/>
            <w:color w:val="3366CC"/>
            <w:sz w:val="24"/>
            <w:szCs w:val="24"/>
            <w:u w:val="single"/>
            <w:lang w:val="en"/>
          </w:rPr>
          <w:t>Revelle</w:t>
        </w:r>
        <w:proofErr w:type="spellEnd"/>
      </w:hyperlink>
      <w:r w:rsidRPr="00BA0EF0">
        <w:rPr>
          <w:rFonts w:ascii="Arial" w:eastAsia="Times New Roman" w:hAnsi="Arial" w:cs="Arial"/>
          <w:color w:val="202122"/>
          <w:sz w:val="24"/>
          <w:szCs w:val="24"/>
          <w:lang w:val="en"/>
        </w:rPr>
        <w:t> and </w:t>
      </w:r>
      <w:hyperlink r:id="rId86" w:tooltip="Ben Santer" w:history="1">
        <w:r w:rsidRPr="00BA0EF0">
          <w:rPr>
            <w:rFonts w:ascii="Arial" w:eastAsia="Times New Roman" w:hAnsi="Arial" w:cs="Arial"/>
            <w:color w:val="3366CC"/>
            <w:sz w:val="24"/>
            <w:szCs w:val="24"/>
            <w:u w:val="single"/>
            <w:lang w:val="en"/>
          </w:rPr>
          <w:t xml:space="preserve">Ben </w:t>
        </w:r>
        <w:proofErr w:type="spellStart"/>
        <w:r w:rsidRPr="00BA0EF0">
          <w:rPr>
            <w:rFonts w:ascii="Arial" w:eastAsia="Times New Roman" w:hAnsi="Arial" w:cs="Arial"/>
            <w:color w:val="3366CC"/>
            <w:sz w:val="24"/>
            <w:szCs w:val="24"/>
            <w:u w:val="single"/>
            <w:lang w:val="en"/>
          </w:rPr>
          <w:t>Santer</w:t>
        </w:r>
        <w:proofErr w:type="spellEnd"/>
      </w:hyperlink>
      <w:r w:rsidRPr="00BA0EF0">
        <w:rPr>
          <w:rFonts w:ascii="Arial" w:eastAsia="Times New Roman" w:hAnsi="Arial" w:cs="Arial"/>
          <w:color w:val="202122"/>
          <w:sz w:val="24"/>
          <w:szCs w:val="24"/>
          <w:lang w:val="en"/>
        </w:rPr>
        <w:t>, were exploited or viciously attacked in the press".</w:t>
      </w:r>
      <w:hyperlink r:id="rId87" w:anchor="cite_note-pk-5" w:history="1">
        <w:r w:rsidRPr="00BA0EF0">
          <w:rPr>
            <w:rFonts w:ascii="Arial" w:eastAsia="Times New Roman" w:hAnsi="Arial" w:cs="Arial"/>
            <w:color w:val="3366CC"/>
            <w:sz w:val="17"/>
            <w:szCs w:val="17"/>
            <w:u w:val="single"/>
            <w:vertAlign w:val="superscript"/>
            <w:lang w:val="en"/>
          </w:rPr>
          <w:t>[5]</w:t>
        </w:r>
      </w:hyperlink>
    </w:p>
    <w:p w14:paraId="0F996B97"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In </w:t>
      </w:r>
      <w:hyperlink r:id="rId88" w:tooltip="The Christian Science Monitor" w:history="1">
        <w:r w:rsidRPr="00BA0EF0">
          <w:rPr>
            <w:rFonts w:ascii="Arial" w:eastAsia="Times New Roman" w:hAnsi="Arial" w:cs="Arial"/>
            <w:i/>
            <w:iCs/>
            <w:color w:val="3366CC"/>
            <w:sz w:val="24"/>
            <w:szCs w:val="24"/>
            <w:u w:val="single"/>
            <w:lang w:val="en"/>
          </w:rPr>
          <w:t>The Christian Science Monitor</w:t>
        </w:r>
      </w:hyperlink>
      <w:r w:rsidRPr="00BA0EF0">
        <w:rPr>
          <w:rFonts w:ascii="Arial" w:eastAsia="Times New Roman" w:hAnsi="Arial" w:cs="Arial"/>
          <w:color w:val="202122"/>
          <w:sz w:val="24"/>
          <w:szCs w:val="24"/>
          <w:lang w:val="en"/>
        </w:rPr>
        <w:t>, Will Buchanan says that </w:t>
      </w:r>
      <w:r w:rsidRPr="00BA0EF0">
        <w:rPr>
          <w:rFonts w:ascii="Arial" w:eastAsia="Times New Roman" w:hAnsi="Arial" w:cs="Arial"/>
          <w:i/>
          <w:iCs/>
          <w:color w:val="202122"/>
          <w:sz w:val="24"/>
          <w:szCs w:val="24"/>
          <w:lang w:val="en"/>
        </w:rPr>
        <w:t>Merchants of Doubt</w:t>
      </w:r>
      <w:r w:rsidRPr="00BA0EF0">
        <w:rPr>
          <w:rFonts w:ascii="Arial" w:eastAsia="Times New Roman" w:hAnsi="Arial" w:cs="Arial"/>
          <w:color w:val="202122"/>
          <w:sz w:val="24"/>
          <w:szCs w:val="24"/>
          <w:lang w:val="en"/>
        </w:rPr>
        <w:t xml:space="preserve"> is exhaustively researched and documented, and may be one of the most important books of 2010. Oreskes and Conway are seen to demonstrate that the doubt merchants are </w:t>
      </w:r>
      <w:r w:rsidRPr="00BA0EF0">
        <w:rPr>
          <w:rFonts w:ascii="Arial" w:eastAsia="Times New Roman" w:hAnsi="Arial" w:cs="Arial"/>
          <w:color w:val="202122"/>
          <w:sz w:val="24"/>
          <w:szCs w:val="24"/>
          <w:lang w:val="en"/>
        </w:rPr>
        <w:lastRenderedPageBreak/>
        <w:t>not "objective scientists" as the term is popularly understood. Instead, they are "science-speaking mercenaries" hired by corporations to process numbers to prove that the corporations' products are safe and useful. Buchanan says they are salesmen, not scientists.</w:t>
      </w:r>
      <w:hyperlink r:id="rId89" w:anchor="cite_note-11" w:history="1">
        <w:r w:rsidRPr="00BA0EF0">
          <w:rPr>
            <w:rFonts w:ascii="Arial" w:eastAsia="Times New Roman" w:hAnsi="Arial" w:cs="Arial"/>
            <w:color w:val="3366CC"/>
            <w:sz w:val="17"/>
            <w:szCs w:val="17"/>
            <w:u w:val="single"/>
            <w:vertAlign w:val="superscript"/>
            <w:lang w:val="en"/>
          </w:rPr>
          <w:t>[11]</w:t>
        </w:r>
      </w:hyperlink>
    </w:p>
    <w:p w14:paraId="0BC13834"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Bud Ward published a review of the book in </w:t>
      </w:r>
      <w:r w:rsidRPr="00BA0EF0">
        <w:rPr>
          <w:rFonts w:ascii="Arial" w:eastAsia="Times New Roman" w:hAnsi="Arial" w:cs="Arial"/>
          <w:i/>
          <w:iCs/>
          <w:color w:val="202122"/>
          <w:sz w:val="24"/>
          <w:szCs w:val="24"/>
          <w:lang w:val="en"/>
        </w:rPr>
        <w:t>The Yale Forum on Climate and the Media</w:t>
      </w:r>
      <w:r w:rsidRPr="00BA0EF0">
        <w:rPr>
          <w:rFonts w:ascii="Arial" w:eastAsia="Times New Roman" w:hAnsi="Arial" w:cs="Arial"/>
          <w:color w:val="202122"/>
          <w:sz w:val="24"/>
          <w:szCs w:val="24"/>
          <w:lang w:val="en"/>
        </w:rPr>
        <w:t>. He wrote that Oreskes and Conway use a combination of thorough scholarly research combined with writing reminiscent of the best investigative journalism, to "unravel deep common links to past environmental and public health controversies".</w:t>
      </w:r>
      <w:hyperlink r:id="rId90" w:anchor="cite_note-Ward-12" w:history="1">
        <w:r w:rsidRPr="00BA0EF0">
          <w:rPr>
            <w:rFonts w:ascii="Arial" w:eastAsia="Times New Roman" w:hAnsi="Arial" w:cs="Arial"/>
            <w:color w:val="3366CC"/>
            <w:sz w:val="17"/>
            <w:szCs w:val="17"/>
            <w:u w:val="single"/>
            <w:vertAlign w:val="superscript"/>
            <w:lang w:val="en"/>
          </w:rPr>
          <w:t>[12]</w:t>
        </w:r>
      </w:hyperlink>
      <w:r w:rsidRPr="00BA0EF0">
        <w:rPr>
          <w:rFonts w:ascii="Arial" w:eastAsia="Times New Roman" w:hAnsi="Arial" w:cs="Arial"/>
          <w:color w:val="202122"/>
          <w:sz w:val="24"/>
          <w:szCs w:val="24"/>
          <w:lang w:val="en"/>
        </w:rPr>
        <w:t> In terms of climate science, the authors' leave "little doubt about their disdain for what they regard as the misuse and abuse of science by a small cabal of scientists they see as largely lacking in requisite climate science expertise".</w:t>
      </w:r>
      <w:hyperlink r:id="rId91" w:anchor="cite_note-Ward-12" w:history="1">
        <w:r w:rsidRPr="00BA0EF0">
          <w:rPr>
            <w:rFonts w:ascii="Arial" w:eastAsia="Times New Roman" w:hAnsi="Arial" w:cs="Arial"/>
            <w:color w:val="3366CC"/>
            <w:sz w:val="17"/>
            <w:szCs w:val="17"/>
            <w:u w:val="single"/>
            <w:vertAlign w:val="superscript"/>
            <w:lang w:val="en"/>
          </w:rPr>
          <w:t>[12]</w:t>
        </w:r>
      </w:hyperlink>
    </w:p>
    <w:p w14:paraId="0E95ED26"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Phil England writes in </w:t>
      </w:r>
      <w:hyperlink r:id="rId92" w:tooltip="The Ecologist" w:history="1">
        <w:r w:rsidRPr="00BA0EF0">
          <w:rPr>
            <w:rFonts w:ascii="Arial" w:eastAsia="Times New Roman" w:hAnsi="Arial" w:cs="Arial"/>
            <w:i/>
            <w:iCs/>
            <w:color w:val="3366CC"/>
            <w:sz w:val="24"/>
            <w:szCs w:val="24"/>
            <w:u w:val="single"/>
            <w:lang w:val="en"/>
          </w:rPr>
          <w:t>The Ecologist</w:t>
        </w:r>
      </w:hyperlink>
      <w:r w:rsidRPr="00BA0EF0">
        <w:rPr>
          <w:rFonts w:ascii="Arial" w:eastAsia="Times New Roman" w:hAnsi="Arial" w:cs="Arial"/>
          <w:color w:val="202122"/>
          <w:sz w:val="24"/>
          <w:szCs w:val="24"/>
          <w:lang w:val="en"/>
        </w:rPr>
        <w:t xml:space="preserve"> that the strength of the book is the </w:t>
      </w:r>
      <w:proofErr w:type="spellStart"/>
      <w:r w:rsidRPr="00BA0EF0">
        <w:rPr>
          <w:rFonts w:ascii="Arial" w:eastAsia="Times New Roman" w:hAnsi="Arial" w:cs="Arial"/>
          <w:color w:val="202122"/>
          <w:sz w:val="24"/>
          <w:szCs w:val="24"/>
          <w:lang w:val="en"/>
        </w:rPr>
        <w:t>rigour</w:t>
      </w:r>
      <w:proofErr w:type="spellEnd"/>
      <w:r w:rsidRPr="00BA0EF0">
        <w:rPr>
          <w:rFonts w:ascii="Arial" w:eastAsia="Times New Roman" w:hAnsi="Arial" w:cs="Arial"/>
          <w:color w:val="202122"/>
          <w:sz w:val="24"/>
          <w:szCs w:val="24"/>
          <w:lang w:val="en"/>
        </w:rPr>
        <w:t xml:space="preserve"> of the research and the detailed focus on key incidents. He said, however, that the climate change chapter is only 50 pages long, and recommends several other books for readers who want to get a broader picture of this aspect: </w:t>
      </w:r>
      <w:hyperlink r:id="rId93" w:tooltip="Jim Hoggan" w:history="1">
        <w:r w:rsidRPr="00BA0EF0">
          <w:rPr>
            <w:rFonts w:ascii="Arial" w:eastAsia="Times New Roman" w:hAnsi="Arial" w:cs="Arial"/>
            <w:color w:val="3366CC"/>
            <w:sz w:val="24"/>
            <w:szCs w:val="24"/>
            <w:u w:val="single"/>
            <w:lang w:val="en"/>
          </w:rPr>
          <w:t xml:space="preserve">Jim </w:t>
        </w:r>
        <w:proofErr w:type="spellStart"/>
        <w:r w:rsidRPr="00BA0EF0">
          <w:rPr>
            <w:rFonts w:ascii="Arial" w:eastAsia="Times New Roman" w:hAnsi="Arial" w:cs="Arial"/>
            <w:color w:val="3366CC"/>
            <w:sz w:val="24"/>
            <w:szCs w:val="24"/>
            <w:u w:val="single"/>
            <w:lang w:val="en"/>
          </w:rPr>
          <w:t>Hoggan</w:t>
        </w:r>
      </w:hyperlink>
      <w:r w:rsidRPr="00BA0EF0">
        <w:rPr>
          <w:rFonts w:ascii="Arial" w:eastAsia="Times New Roman" w:hAnsi="Arial" w:cs="Arial"/>
          <w:color w:val="202122"/>
          <w:sz w:val="24"/>
          <w:szCs w:val="24"/>
          <w:lang w:val="en"/>
        </w:rPr>
        <w:t>'s</w:t>
      </w:r>
      <w:proofErr w:type="spellEnd"/>
      <w:r w:rsidRPr="00BA0EF0">
        <w:rPr>
          <w:rFonts w:ascii="Arial" w:eastAsia="Times New Roman" w:hAnsi="Arial" w:cs="Arial"/>
          <w:color w:val="202122"/>
          <w:sz w:val="24"/>
          <w:szCs w:val="24"/>
          <w:lang w:val="en"/>
        </w:rPr>
        <w:t> </w:t>
      </w:r>
      <w:r w:rsidRPr="00BA0EF0">
        <w:rPr>
          <w:rFonts w:ascii="Arial" w:eastAsia="Times New Roman" w:hAnsi="Arial" w:cs="Arial"/>
          <w:i/>
          <w:iCs/>
          <w:color w:val="202122"/>
          <w:sz w:val="24"/>
          <w:szCs w:val="24"/>
          <w:lang w:val="en"/>
        </w:rPr>
        <w:t>Climate Cover-Up</w:t>
      </w:r>
      <w:r w:rsidRPr="00BA0EF0">
        <w:rPr>
          <w:rFonts w:ascii="Arial" w:eastAsia="Times New Roman" w:hAnsi="Arial" w:cs="Arial"/>
          <w:color w:val="202122"/>
          <w:sz w:val="24"/>
          <w:szCs w:val="24"/>
          <w:lang w:val="en"/>
        </w:rPr>
        <w:t>, </w:t>
      </w:r>
      <w:hyperlink r:id="rId94" w:tooltip="George Monbiot" w:history="1">
        <w:r w:rsidRPr="00BA0EF0">
          <w:rPr>
            <w:rFonts w:ascii="Arial" w:eastAsia="Times New Roman" w:hAnsi="Arial" w:cs="Arial"/>
            <w:color w:val="3366CC"/>
            <w:sz w:val="24"/>
            <w:szCs w:val="24"/>
            <w:u w:val="single"/>
            <w:lang w:val="en"/>
          </w:rPr>
          <w:t>George Monbiot</w:t>
        </w:r>
      </w:hyperlink>
      <w:r w:rsidRPr="00BA0EF0">
        <w:rPr>
          <w:rFonts w:ascii="Arial" w:eastAsia="Times New Roman" w:hAnsi="Arial" w:cs="Arial"/>
          <w:color w:val="202122"/>
          <w:sz w:val="24"/>
          <w:szCs w:val="24"/>
          <w:lang w:val="en"/>
        </w:rPr>
        <w:t>'s </w:t>
      </w:r>
      <w:r w:rsidRPr="00BA0EF0">
        <w:rPr>
          <w:rFonts w:ascii="Arial" w:eastAsia="Times New Roman" w:hAnsi="Arial" w:cs="Arial"/>
          <w:i/>
          <w:iCs/>
          <w:color w:val="202122"/>
          <w:sz w:val="24"/>
          <w:szCs w:val="24"/>
          <w:lang w:val="en"/>
        </w:rPr>
        <w:t>Heat: How to Stop the Planet Burning</w:t>
      </w:r>
      <w:r w:rsidRPr="00BA0EF0">
        <w:rPr>
          <w:rFonts w:ascii="Arial" w:eastAsia="Times New Roman" w:hAnsi="Arial" w:cs="Arial"/>
          <w:color w:val="202122"/>
          <w:sz w:val="24"/>
          <w:szCs w:val="24"/>
          <w:lang w:val="en"/>
        </w:rPr>
        <w:t> and </w:t>
      </w:r>
      <w:hyperlink r:id="rId95" w:tooltip="Ross Gelbspan" w:history="1">
        <w:r w:rsidRPr="00BA0EF0">
          <w:rPr>
            <w:rFonts w:ascii="Arial" w:eastAsia="Times New Roman" w:hAnsi="Arial" w:cs="Arial"/>
            <w:color w:val="3366CC"/>
            <w:sz w:val="24"/>
            <w:szCs w:val="24"/>
            <w:u w:val="single"/>
            <w:lang w:val="en"/>
          </w:rPr>
          <w:t xml:space="preserve">Ross </w:t>
        </w:r>
        <w:proofErr w:type="spellStart"/>
        <w:r w:rsidRPr="00BA0EF0">
          <w:rPr>
            <w:rFonts w:ascii="Arial" w:eastAsia="Times New Roman" w:hAnsi="Arial" w:cs="Arial"/>
            <w:color w:val="3366CC"/>
            <w:sz w:val="24"/>
            <w:szCs w:val="24"/>
            <w:u w:val="single"/>
            <w:lang w:val="en"/>
          </w:rPr>
          <w:t>Gelbspan</w:t>
        </w:r>
      </w:hyperlink>
      <w:r w:rsidRPr="00BA0EF0">
        <w:rPr>
          <w:rFonts w:ascii="Arial" w:eastAsia="Times New Roman" w:hAnsi="Arial" w:cs="Arial"/>
          <w:color w:val="202122"/>
          <w:sz w:val="24"/>
          <w:szCs w:val="24"/>
          <w:lang w:val="en"/>
        </w:rPr>
        <w:t>'s</w:t>
      </w:r>
      <w:proofErr w:type="spellEnd"/>
      <w:r w:rsidRPr="00BA0EF0">
        <w:rPr>
          <w:rFonts w:ascii="Arial" w:eastAsia="Times New Roman" w:hAnsi="Arial" w:cs="Arial"/>
          <w:color w:val="202122"/>
          <w:sz w:val="24"/>
          <w:szCs w:val="24"/>
          <w:lang w:val="en"/>
        </w:rPr>
        <w:t> </w:t>
      </w:r>
      <w:r w:rsidRPr="00BA0EF0">
        <w:rPr>
          <w:rFonts w:ascii="Arial" w:eastAsia="Times New Roman" w:hAnsi="Arial" w:cs="Arial"/>
          <w:i/>
          <w:iCs/>
          <w:color w:val="202122"/>
          <w:sz w:val="24"/>
          <w:szCs w:val="24"/>
          <w:lang w:val="en"/>
        </w:rPr>
        <w:t>The Heat is On</w:t>
      </w:r>
      <w:r w:rsidRPr="00BA0EF0">
        <w:rPr>
          <w:rFonts w:ascii="Arial" w:eastAsia="Times New Roman" w:hAnsi="Arial" w:cs="Arial"/>
          <w:color w:val="202122"/>
          <w:sz w:val="24"/>
          <w:szCs w:val="24"/>
          <w:lang w:val="en"/>
        </w:rPr>
        <w:t> and </w:t>
      </w:r>
      <w:r w:rsidRPr="00BA0EF0">
        <w:rPr>
          <w:rFonts w:ascii="Arial" w:eastAsia="Times New Roman" w:hAnsi="Arial" w:cs="Arial"/>
          <w:i/>
          <w:iCs/>
          <w:color w:val="202122"/>
          <w:sz w:val="24"/>
          <w:szCs w:val="24"/>
          <w:lang w:val="en"/>
        </w:rPr>
        <w:t>Boiling Point</w:t>
      </w:r>
      <w:r w:rsidRPr="00BA0EF0">
        <w:rPr>
          <w:rFonts w:ascii="Arial" w:eastAsia="Times New Roman" w:hAnsi="Arial" w:cs="Arial"/>
          <w:color w:val="202122"/>
          <w:sz w:val="24"/>
          <w:szCs w:val="24"/>
          <w:lang w:val="en"/>
        </w:rPr>
        <w:t>. England also said that there is little coverage about the millions of dollars which </w:t>
      </w:r>
      <w:hyperlink r:id="rId96" w:tooltip="Exxon Mobil" w:history="1">
        <w:r w:rsidRPr="00BA0EF0">
          <w:rPr>
            <w:rFonts w:ascii="Arial" w:eastAsia="Times New Roman" w:hAnsi="Arial" w:cs="Arial"/>
            <w:color w:val="3366CC"/>
            <w:sz w:val="24"/>
            <w:szCs w:val="24"/>
            <w:u w:val="single"/>
            <w:lang w:val="en"/>
          </w:rPr>
          <w:t>Exxon Mobil</w:t>
        </w:r>
      </w:hyperlink>
      <w:r w:rsidRPr="00BA0EF0">
        <w:rPr>
          <w:rFonts w:ascii="Arial" w:eastAsia="Times New Roman" w:hAnsi="Arial" w:cs="Arial"/>
          <w:color w:val="202122"/>
          <w:sz w:val="24"/>
          <w:szCs w:val="24"/>
          <w:lang w:val="en"/>
        </w:rPr>
        <w:t> has put into funding groups actively involved in promoting </w:t>
      </w:r>
      <w:hyperlink r:id="rId97" w:tooltip="Climate change denial" w:history="1">
        <w:r w:rsidRPr="00BA0EF0">
          <w:rPr>
            <w:rFonts w:ascii="Arial" w:eastAsia="Times New Roman" w:hAnsi="Arial" w:cs="Arial"/>
            <w:color w:val="3366CC"/>
            <w:sz w:val="24"/>
            <w:szCs w:val="24"/>
            <w:u w:val="single"/>
            <w:lang w:val="en"/>
          </w:rPr>
          <w:t>climate change denial</w:t>
        </w:r>
      </w:hyperlink>
      <w:r w:rsidRPr="00BA0EF0">
        <w:rPr>
          <w:rFonts w:ascii="Arial" w:eastAsia="Times New Roman" w:hAnsi="Arial" w:cs="Arial"/>
          <w:color w:val="202122"/>
          <w:sz w:val="24"/>
          <w:szCs w:val="24"/>
          <w:lang w:val="en"/>
        </w:rPr>
        <w:t> and doubt.</w:t>
      </w:r>
      <w:hyperlink r:id="rId98" w:anchor="cite_note-13" w:history="1">
        <w:r w:rsidRPr="00BA0EF0">
          <w:rPr>
            <w:rFonts w:ascii="Arial" w:eastAsia="Times New Roman" w:hAnsi="Arial" w:cs="Arial"/>
            <w:color w:val="3366CC"/>
            <w:sz w:val="17"/>
            <w:szCs w:val="17"/>
            <w:u w:val="single"/>
            <w:vertAlign w:val="superscript"/>
            <w:lang w:val="en"/>
          </w:rPr>
          <w:t>[13]</w:t>
        </w:r>
      </w:hyperlink>
    </w:p>
    <w:p w14:paraId="28B77E82"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A review in </w:t>
      </w:r>
      <w:hyperlink r:id="rId99" w:tooltip="The Economist" w:history="1">
        <w:r w:rsidRPr="00BA0EF0">
          <w:rPr>
            <w:rFonts w:ascii="Arial" w:eastAsia="Times New Roman" w:hAnsi="Arial" w:cs="Arial"/>
            <w:i/>
            <w:iCs/>
            <w:color w:val="3366CC"/>
            <w:sz w:val="24"/>
            <w:szCs w:val="24"/>
            <w:u w:val="single"/>
            <w:lang w:val="en"/>
          </w:rPr>
          <w:t>The Economist</w:t>
        </w:r>
      </w:hyperlink>
      <w:r w:rsidRPr="00BA0EF0">
        <w:rPr>
          <w:rFonts w:ascii="Arial" w:eastAsia="Times New Roman" w:hAnsi="Arial" w:cs="Arial"/>
          <w:color w:val="202122"/>
          <w:sz w:val="24"/>
          <w:szCs w:val="24"/>
          <w:lang w:val="en"/>
        </w:rPr>
        <w:t> calls this a powerful book which articulates the politics involved and the degree to which scientists have sometimes manufactured and exaggerated environmental uncertainties, but opines that the authors fail to fully explain how environmental action has still often proved possible despite countervailing factors.</w:t>
      </w:r>
      <w:hyperlink r:id="rId100" w:anchor="cite_note-14" w:history="1">
        <w:r w:rsidRPr="00BA0EF0">
          <w:rPr>
            <w:rFonts w:ascii="Arial" w:eastAsia="Times New Roman" w:hAnsi="Arial" w:cs="Arial"/>
            <w:color w:val="3366CC"/>
            <w:sz w:val="17"/>
            <w:szCs w:val="17"/>
            <w:u w:val="single"/>
            <w:vertAlign w:val="superscript"/>
            <w:lang w:val="en"/>
          </w:rPr>
          <w:t>[14]</w:t>
        </w:r>
      </w:hyperlink>
    </w:p>
    <w:p w14:paraId="227D0171"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hyperlink r:id="rId101" w:tooltip="Robert N. Proctor" w:history="1">
        <w:r w:rsidRPr="00BA0EF0">
          <w:rPr>
            <w:rFonts w:ascii="Arial" w:eastAsia="Times New Roman" w:hAnsi="Arial" w:cs="Arial"/>
            <w:color w:val="3366CC"/>
            <w:sz w:val="24"/>
            <w:szCs w:val="24"/>
            <w:u w:val="single"/>
            <w:lang w:val="en"/>
          </w:rPr>
          <w:t>Robert N. Proctor</w:t>
        </w:r>
      </w:hyperlink>
      <w:r w:rsidRPr="00BA0EF0">
        <w:rPr>
          <w:rFonts w:ascii="Arial" w:eastAsia="Times New Roman" w:hAnsi="Arial" w:cs="Arial"/>
          <w:color w:val="202122"/>
          <w:sz w:val="24"/>
          <w:szCs w:val="24"/>
          <w:lang w:val="en"/>
        </w:rPr>
        <w:t>, who coined the term "</w:t>
      </w:r>
      <w:hyperlink r:id="rId102" w:tooltip="Agnotology" w:history="1">
        <w:r w:rsidRPr="00BA0EF0">
          <w:rPr>
            <w:rFonts w:ascii="Arial" w:eastAsia="Times New Roman" w:hAnsi="Arial" w:cs="Arial"/>
            <w:color w:val="3366CC"/>
            <w:sz w:val="24"/>
            <w:szCs w:val="24"/>
            <w:u w:val="single"/>
            <w:lang w:val="en"/>
          </w:rPr>
          <w:t>agnotology</w:t>
        </w:r>
      </w:hyperlink>
      <w:r w:rsidRPr="00BA0EF0">
        <w:rPr>
          <w:rFonts w:ascii="Arial" w:eastAsia="Times New Roman" w:hAnsi="Arial" w:cs="Arial"/>
          <w:color w:val="202122"/>
          <w:sz w:val="24"/>
          <w:szCs w:val="24"/>
          <w:lang w:val="en"/>
        </w:rPr>
        <w:t>" to describe the study of culturally induced ignorance or doubt, wrote in </w:t>
      </w:r>
      <w:hyperlink r:id="rId103" w:tooltip="American Scientist" w:history="1">
        <w:r w:rsidRPr="00BA0EF0">
          <w:rPr>
            <w:rFonts w:ascii="Arial" w:eastAsia="Times New Roman" w:hAnsi="Arial" w:cs="Arial"/>
            <w:i/>
            <w:iCs/>
            <w:color w:val="3366CC"/>
            <w:sz w:val="24"/>
            <w:szCs w:val="24"/>
            <w:u w:val="single"/>
            <w:lang w:val="en"/>
          </w:rPr>
          <w:t>American Scientist</w:t>
        </w:r>
      </w:hyperlink>
      <w:r w:rsidRPr="00BA0EF0">
        <w:rPr>
          <w:rFonts w:ascii="Arial" w:eastAsia="Times New Roman" w:hAnsi="Arial" w:cs="Arial"/>
          <w:color w:val="202122"/>
          <w:sz w:val="24"/>
          <w:szCs w:val="24"/>
          <w:lang w:val="en"/>
        </w:rPr>
        <w:t> that </w:t>
      </w:r>
      <w:r w:rsidRPr="00BA0EF0">
        <w:rPr>
          <w:rFonts w:ascii="Arial" w:eastAsia="Times New Roman" w:hAnsi="Arial" w:cs="Arial"/>
          <w:i/>
          <w:iCs/>
          <w:color w:val="202122"/>
          <w:sz w:val="24"/>
          <w:szCs w:val="24"/>
          <w:lang w:val="en"/>
        </w:rPr>
        <w:t>Merchants of Doubt</w:t>
      </w:r>
      <w:r w:rsidRPr="00BA0EF0">
        <w:rPr>
          <w:rFonts w:ascii="Arial" w:eastAsia="Times New Roman" w:hAnsi="Arial" w:cs="Arial"/>
          <w:color w:val="202122"/>
          <w:sz w:val="24"/>
          <w:szCs w:val="24"/>
          <w:lang w:val="en"/>
        </w:rPr>
        <w:t> is a detailed and artfully written book. He set it in the context of other books which cover the "history of manufactured ignorance":</w:t>
      </w:r>
      <w:hyperlink r:id="rId104" w:anchor="cite_note-Proctor-15" w:history="1">
        <w:r w:rsidRPr="00BA0EF0">
          <w:rPr>
            <w:rFonts w:ascii="Arial" w:eastAsia="Times New Roman" w:hAnsi="Arial" w:cs="Arial"/>
            <w:color w:val="3366CC"/>
            <w:sz w:val="17"/>
            <w:szCs w:val="17"/>
            <w:u w:val="single"/>
            <w:vertAlign w:val="superscript"/>
            <w:lang w:val="en"/>
          </w:rPr>
          <w:t>[15]</w:t>
        </w:r>
      </w:hyperlink>
      <w:r w:rsidRPr="00BA0EF0">
        <w:rPr>
          <w:rFonts w:ascii="Arial" w:eastAsia="Times New Roman" w:hAnsi="Arial" w:cs="Arial"/>
          <w:color w:val="202122"/>
          <w:sz w:val="24"/>
          <w:szCs w:val="24"/>
          <w:lang w:val="en"/>
        </w:rPr>
        <w:t> </w:t>
      </w:r>
      <w:hyperlink r:id="rId105" w:tooltip="David Michaels (epidemiologist)" w:history="1">
        <w:r w:rsidRPr="00BA0EF0">
          <w:rPr>
            <w:rFonts w:ascii="Arial" w:eastAsia="Times New Roman" w:hAnsi="Arial" w:cs="Arial"/>
            <w:color w:val="3366CC"/>
            <w:sz w:val="24"/>
            <w:szCs w:val="24"/>
            <w:u w:val="single"/>
            <w:lang w:val="en"/>
          </w:rPr>
          <w:t>David Michaels</w:t>
        </w:r>
      </w:hyperlink>
      <w:r w:rsidRPr="00BA0EF0">
        <w:rPr>
          <w:rFonts w:ascii="Arial" w:eastAsia="Times New Roman" w:hAnsi="Arial" w:cs="Arial"/>
          <w:color w:val="202122"/>
          <w:sz w:val="24"/>
          <w:szCs w:val="24"/>
          <w:lang w:val="en"/>
        </w:rPr>
        <w:t>'s </w:t>
      </w:r>
      <w:hyperlink r:id="rId106" w:tooltip="Doubt is their Product" w:history="1">
        <w:r w:rsidRPr="00BA0EF0">
          <w:rPr>
            <w:rFonts w:ascii="Arial" w:eastAsia="Times New Roman" w:hAnsi="Arial" w:cs="Arial"/>
            <w:i/>
            <w:iCs/>
            <w:color w:val="3366CC"/>
            <w:sz w:val="24"/>
            <w:szCs w:val="24"/>
            <w:u w:val="single"/>
            <w:lang w:val="en"/>
          </w:rPr>
          <w:t>Doubt is their Product</w:t>
        </w:r>
      </w:hyperlink>
      <w:r w:rsidRPr="00BA0EF0">
        <w:rPr>
          <w:rFonts w:ascii="Arial" w:eastAsia="Times New Roman" w:hAnsi="Arial" w:cs="Arial"/>
          <w:color w:val="202122"/>
          <w:sz w:val="24"/>
          <w:szCs w:val="24"/>
          <w:lang w:val="en"/>
        </w:rPr>
        <w:t> (2008), </w:t>
      </w:r>
      <w:hyperlink r:id="rId107" w:tooltip="Chris Mooney (journalist)" w:history="1">
        <w:r w:rsidRPr="00BA0EF0">
          <w:rPr>
            <w:rFonts w:ascii="Arial" w:eastAsia="Times New Roman" w:hAnsi="Arial" w:cs="Arial"/>
            <w:color w:val="3366CC"/>
            <w:sz w:val="24"/>
            <w:szCs w:val="24"/>
            <w:u w:val="single"/>
            <w:lang w:val="en"/>
          </w:rPr>
          <w:t>Chris Mooney</w:t>
        </w:r>
      </w:hyperlink>
      <w:r w:rsidRPr="00BA0EF0">
        <w:rPr>
          <w:rFonts w:ascii="Arial" w:eastAsia="Times New Roman" w:hAnsi="Arial" w:cs="Arial"/>
          <w:color w:val="202122"/>
          <w:sz w:val="24"/>
          <w:szCs w:val="24"/>
          <w:lang w:val="en"/>
        </w:rPr>
        <w:t>'s </w:t>
      </w:r>
      <w:hyperlink r:id="rId108" w:tooltip="The Republican War on Science" w:history="1">
        <w:r w:rsidRPr="00BA0EF0">
          <w:rPr>
            <w:rFonts w:ascii="Arial" w:eastAsia="Times New Roman" w:hAnsi="Arial" w:cs="Arial"/>
            <w:i/>
            <w:iCs/>
            <w:color w:val="3366CC"/>
            <w:sz w:val="24"/>
            <w:szCs w:val="24"/>
            <w:u w:val="single"/>
            <w:lang w:val="en"/>
          </w:rPr>
          <w:t>The Republican War on Science</w:t>
        </w:r>
      </w:hyperlink>
      <w:r w:rsidRPr="00BA0EF0">
        <w:rPr>
          <w:rFonts w:ascii="Arial" w:eastAsia="Times New Roman" w:hAnsi="Arial" w:cs="Arial"/>
          <w:color w:val="202122"/>
          <w:sz w:val="24"/>
          <w:szCs w:val="24"/>
          <w:lang w:val="en"/>
        </w:rPr>
        <w:t> (2009), </w:t>
      </w:r>
      <w:hyperlink r:id="rId109" w:tooltip="David Rosner" w:history="1">
        <w:r w:rsidRPr="00BA0EF0">
          <w:rPr>
            <w:rFonts w:ascii="Arial" w:eastAsia="Times New Roman" w:hAnsi="Arial" w:cs="Arial"/>
            <w:color w:val="3366CC"/>
            <w:sz w:val="24"/>
            <w:szCs w:val="24"/>
            <w:u w:val="single"/>
            <w:lang w:val="en"/>
          </w:rPr>
          <w:t>David Rosner</w:t>
        </w:r>
      </w:hyperlink>
      <w:r w:rsidRPr="00BA0EF0">
        <w:rPr>
          <w:rFonts w:ascii="Arial" w:eastAsia="Times New Roman" w:hAnsi="Arial" w:cs="Arial"/>
          <w:color w:val="202122"/>
          <w:sz w:val="24"/>
          <w:szCs w:val="24"/>
          <w:lang w:val="en"/>
        </w:rPr>
        <w:t> and Gerald Markowitz's </w:t>
      </w:r>
      <w:hyperlink r:id="rId110" w:tooltip="Deceit and Denial (page does not exist)" w:history="1">
        <w:r w:rsidRPr="00BA0EF0">
          <w:rPr>
            <w:rFonts w:ascii="Arial" w:eastAsia="Times New Roman" w:hAnsi="Arial" w:cs="Arial"/>
            <w:i/>
            <w:iCs/>
            <w:color w:val="DD3333"/>
            <w:sz w:val="24"/>
            <w:szCs w:val="24"/>
            <w:u w:val="single"/>
            <w:lang w:val="en"/>
          </w:rPr>
          <w:t>Deceit and Denial</w:t>
        </w:r>
      </w:hyperlink>
      <w:r w:rsidRPr="00BA0EF0">
        <w:rPr>
          <w:rFonts w:ascii="Arial" w:eastAsia="Times New Roman" w:hAnsi="Arial" w:cs="Arial"/>
          <w:color w:val="202122"/>
          <w:sz w:val="24"/>
          <w:szCs w:val="24"/>
          <w:lang w:val="en"/>
        </w:rPr>
        <w:t> (2002), and his own book </w:t>
      </w:r>
      <w:hyperlink r:id="rId111" w:tooltip="Cancer Wars" w:history="1">
        <w:r w:rsidRPr="00BA0EF0">
          <w:rPr>
            <w:rFonts w:ascii="Arial" w:eastAsia="Times New Roman" w:hAnsi="Arial" w:cs="Arial"/>
            <w:i/>
            <w:iCs/>
            <w:color w:val="3366CC"/>
            <w:sz w:val="24"/>
            <w:szCs w:val="24"/>
            <w:u w:val="single"/>
            <w:lang w:val="en"/>
          </w:rPr>
          <w:t>Cancer Wars</w:t>
        </w:r>
      </w:hyperlink>
      <w:r w:rsidRPr="00BA0EF0">
        <w:rPr>
          <w:rFonts w:ascii="Arial" w:eastAsia="Times New Roman" w:hAnsi="Arial" w:cs="Arial"/>
          <w:color w:val="202122"/>
          <w:sz w:val="24"/>
          <w:szCs w:val="24"/>
          <w:lang w:val="en"/>
        </w:rPr>
        <w:t> (1995).</w:t>
      </w:r>
      <w:hyperlink r:id="rId112" w:anchor="cite_note-Proctor-15" w:history="1">
        <w:r w:rsidRPr="00BA0EF0">
          <w:rPr>
            <w:rFonts w:ascii="Arial" w:eastAsia="Times New Roman" w:hAnsi="Arial" w:cs="Arial"/>
            <w:color w:val="3366CC"/>
            <w:sz w:val="17"/>
            <w:szCs w:val="17"/>
            <w:u w:val="single"/>
            <w:vertAlign w:val="superscript"/>
            <w:lang w:val="en"/>
          </w:rPr>
          <w:t>[15]</w:t>
        </w:r>
      </w:hyperlink>
    </w:p>
    <w:p w14:paraId="30AD1914"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Robin McKie in </w:t>
      </w:r>
      <w:hyperlink r:id="rId113" w:tooltip="The Guardian" w:history="1">
        <w:r w:rsidRPr="00BA0EF0">
          <w:rPr>
            <w:rFonts w:ascii="Arial" w:eastAsia="Times New Roman" w:hAnsi="Arial" w:cs="Arial"/>
            <w:i/>
            <w:iCs/>
            <w:color w:val="3366CC"/>
            <w:sz w:val="24"/>
            <w:szCs w:val="24"/>
            <w:u w:val="single"/>
            <w:lang w:val="en"/>
          </w:rPr>
          <w:t>The Guardian</w:t>
        </w:r>
      </w:hyperlink>
      <w:r w:rsidRPr="00BA0EF0">
        <w:rPr>
          <w:rFonts w:ascii="Arial" w:eastAsia="Times New Roman" w:hAnsi="Arial" w:cs="Arial"/>
          <w:color w:val="202122"/>
          <w:sz w:val="24"/>
          <w:szCs w:val="24"/>
          <w:lang w:val="en"/>
        </w:rPr>
        <w:t> states that Oreskes and Conway deserve considerable praise for exposing the influence of a small group of </w:t>
      </w:r>
      <w:hyperlink r:id="rId114" w:tooltip="Cold War" w:history="1">
        <w:r w:rsidRPr="00BA0EF0">
          <w:rPr>
            <w:rFonts w:ascii="Arial" w:eastAsia="Times New Roman" w:hAnsi="Arial" w:cs="Arial"/>
            <w:color w:val="3366CC"/>
            <w:sz w:val="24"/>
            <w:szCs w:val="24"/>
            <w:u w:val="single"/>
            <w:lang w:val="en"/>
          </w:rPr>
          <w:t>Cold War</w:t>
        </w:r>
      </w:hyperlink>
      <w:r w:rsidRPr="00BA0EF0">
        <w:rPr>
          <w:rFonts w:ascii="Arial" w:eastAsia="Times New Roman" w:hAnsi="Arial" w:cs="Arial"/>
          <w:color w:val="202122"/>
          <w:sz w:val="24"/>
          <w:szCs w:val="24"/>
          <w:lang w:val="en"/>
        </w:rPr>
        <w:t> ideologues. Their tactic of spreading doubt has confused the public about a series of key scientific issues such as global warming, even though scientists have actually become more certain about their research results. McKie says that </w:t>
      </w:r>
      <w:r w:rsidRPr="00BA0EF0">
        <w:rPr>
          <w:rFonts w:ascii="Arial" w:eastAsia="Times New Roman" w:hAnsi="Arial" w:cs="Arial"/>
          <w:i/>
          <w:iCs/>
          <w:color w:val="202122"/>
          <w:sz w:val="24"/>
          <w:szCs w:val="24"/>
          <w:lang w:val="en"/>
        </w:rPr>
        <w:t>Merchants of Doubt</w:t>
      </w:r>
      <w:r w:rsidRPr="00BA0EF0">
        <w:rPr>
          <w:rFonts w:ascii="Arial" w:eastAsia="Times New Roman" w:hAnsi="Arial" w:cs="Arial"/>
          <w:color w:val="202122"/>
          <w:sz w:val="24"/>
          <w:szCs w:val="24"/>
          <w:lang w:val="en"/>
        </w:rPr>
        <w:t> includes detailed notes on all sources used, is carefully paced, and is "my runaway contender for best science book of the year".</w:t>
      </w:r>
      <w:hyperlink r:id="rId115" w:anchor="cite_note-Mckie8-3" w:history="1">
        <w:r w:rsidRPr="00BA0EF0">
          <w:rPr>
            <w:rFonts w:ascii="Arial" w:eastAsia="Times New Roman" w:hAnsi="Arial" w:cs="Arial"/>
            <w:color w:val="3366CC"/>
            <w:sz w:val="17"/>
            <w:szCs w:val="17"/>
            <w:u w:val="single"/>
            <w:vertAlign w:val="superscript"/>
            <w:lang w:val="en"/>
          </w:rPr>
          <w:t>[3]</w:t>
        </w:r>
      </w:hyperlink>
    </w:p>
    <w:p w14:paraId="7BA7E39D"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Sociologist </w:t>
      </w:r>
      <w:hyperlink r:id="rId116" w:tooltip="Reiner Grundmann" w:history="1">
        <w:r w:rsidRPr="00BA0EF0">
          <w:rPr>
            <w:rFonts w:ascii="Arial" w:eastAsia="Times New Roman" w:hAnsi="Arial" w:cs="Arial"/>
            <w:color w:val="3366CC"/>
            <w:sz w:val="24"/>
            <w:szCs w:val="24"/>
            <w:u w:val="single"/>
            <w:lang w:val="en"/>
          </w:rPr>
          <w:t xml:space="preserve">Reiner </w:t>
        </w:r>
        <w:proofErr w:type="spellStart"/>
        <w:r w:rsidRPr="00BA0EF0">
          <w:rPr>
            <w:rFonts w:ascii="Arial" w:eastAsia="Times New Roman" w:hAnsi="Arial" w:cs="Arial"/>
            <w:color w:val="3366CC"/>
            <w:sz w:val="24"/>
            <w:szCs w:val="24"/>
            <w:u w:val="single"/>
            <w:lang w:val="en"/>
          </w:rPr>
          <w:t>Grundmann</w:t>
        </w:r>
      </w:hyperlink>
      <w:r w:rsidRPr="00BA0EF0">
        <w:rPr>
          <w:rFonts w:ascii="Arial" w:eastAsia="Times New Roman" w:hAnsi="Arial" w:cs="Arial"/>
          <w:color w:val="202122"/>
          <w:sz w:val="24"/>
          <w:szCs w:val="24"/>
          <w:lang w:val="en"/>
        </w:rPr>
        <w:t>'s</w:t>
      </w:r>
      <w:proofErr w:type="spellEnd"/>
      <w:r w:rsidRPr="00BA0EF0">
        <w:rPr>
          <w:rFonts w:ascii="Arial" w:eastAsia="Times New Roman" w:hAnsi="Arial" w:cs="Arial"/>
          <w:color w:val="202122"/>
          <w:sz w:val="24"/>
          <w:szCs w:val="24"/>
          <w:lang w:val="en"/>
        </w:rPr>
        <w:t xml:space="preserve"> review in </w:t>
      </w:r>
      <w:proofErr w:type="spellStart"/>
      <w:r w:rsidRPr="00BA0EF0">
        <w:rPr>
          <w:rFonts w:ascii="Arial" w:eastAsia="Times New Roman" w:hAnsi="Arial" w:cs="Arial"/>
          <w:i/>
          <w:iCs/>
          <w:color w:val="202122"/>
          <w:sz w:val="24"/>
          <w:szCs w:val="24"/>
          <w:lang w:val="en"/>
        </w:rPr>
        <w:fldChar w:fldCharType="begin"/>
      </w:r>
      <w:r w:rsidRPr="00BA0EF0">
        <w:rPr>
          <w:rFonts w:ascii="Arial" w:eastAsia="Times New Roman" w:hAnsi="Arial" w:cs="Arial"/>
          <w:i/>
          <w:iCs/>
          <w:color w:val="202122"/>
          <w:sz w:val="24"/>
          <w:szCs w:val="24"/>
          <w:lang w:val="en"/>
        </w:rPr>
        <w:instrText xml:space="preserve"> HYPERLINK "https://en.wikipedia.org/wiki/BioSocieties" \o "BioSocieties" </w:instrText>
      </w:r>
      <w:r w:rsidRPr="00BA0EF0">
        <w:rPr>
          <w:rFonts w:ascii="Arial" w:eastAsia="Times New Roman" w:hAnsi="Arial" w:cs="Arial"/>
          <w:i/>
          <w:iCs/>
          <w:color w:val="202122"/>
          <w:sz w:val="24"/>
          <w:szCs w:val="24"/>
          <w:lang w:val="en"/>
        </w:rPr>
        <w:fldChar w:fldCharType="separate"/>
      </w:r>
      <w:r w:rsidRPr="00BA0EF0">
        <w:rPr>
          <w:rFonts w:ascii="Arial" w:eastAsia="Times New Roman" w:hAnsi="Arial" w:cs="Arial"/>
          <w:i/>
          <w:iCs/>
          <w:color w:val="3366CC"/>
          <w:sz w:val="24"/>
          <w:szCs w:val="24"/>
          <w:u w:val="single"/>
          <w:lang w:val="en"/>
        </w:rPr>
        <w:t>BioSocieties</w:t>
      </w:r>
      <w:proofErr w:type="spellEnd"/>
      <w:r w:rsidRPr="00BA0EF0">
        <w:rPr>
          <w:rFonts w:ascii="Arial" w:eastAsia="Times New Roman" w:hAnsi="Arial" w:cs="Arial"/>
          <w:i/>
          <w:iCs/>
          <w:color w:val="202122"/>
          <w:sz w:val="24"/>
          <w:szCs w:val="24"/>
          <w:lang w:val="en"/>
        </w:rPr>
        <w:fldChar w:fldCharType="end"/>
      </w:r>
      <w:r w:rsidRPr="00BA0EF0">
        <w:rPr>
          <w:rFonts w:ascii="Arial" w:eastAsia="Times New Roman" w:hAnsi="Arial" w:cs="Arial"/>
          <w:color w:val="202122"/>
          <w:sz w:val="24"/>
          <w:szCs w:val="24"/>
          <w:lang w:val="en"/>
        </w:rPr>
        <w:t> journal, acknowledges that the book is well researched and factually based, but criticizes the book as being written in a black and white manner whereas historians should write a more nuanced description. The book depicts special interests and contrarians misleading the public as being mainly responsible for stopping action on policy. He says this shows a lack of basic understanding of the political process and the mechanisms of </w:t>
      </w:r>
      <w:hyperlink r:id="rId117" w:tooltip="Knowledge policy" w:history="1">
        <w:r w:rsidRPr="00BA0EF0">
          <w:rPr>
            <w:rFonts w:ascii="Arial" w:eastAsia="Times New Roman" w:hAnsi="Arial" w:cs="Arial"/>
            <w:color w:val="3366CC"/>
            <w:sz w:val="24"/>
            <w:szCs w:val="24"/>
            <w:u w:val="single"/>
            <w:lang w:val="en"/>
          </w:rPr>
          <w:t>knowledge policy</w:t>
        </w:r>
      </w:hyperlink>
      <w:r w:rsidRPr="00BA0EF0">
        <w:rPr>
          <w:rFonts w:ascii="Arial" w:eastAsia="Times New Roman" w:hAnsi="Arial" w:cs="Arial"/>
          <w:color w:val="202122"/>
          <w:sz w:val="24"/>
          <w:szCs w:val="24"/>
          <w:lang w:val="en"/>
        </w:rPr>
        <w:t xml:space="preserve">, </w:t>
      </w:r>
      <w:r w:rsidRPr="00BA0EF0">
        <w:rPr>
          <w:rFonts w:ascii="Arial" w:eastAsia="Times New Roman" w:hAnsi="Arial" w:cs="Arial"/>
          <w:color w:val="202122"/>
          <w:sz w:val="24"/>
          <w:szCs w:val="24"/>
          <w:lang w:val="en"/>
        </w:rPr>
        <w:lastRenderedPageBreak/>
        <w:t xml:space="preserve">because the authors assume that public policy would follow on from an understanding of the science. While the book provides "all the [formal] hallmarks of science", </w:t>
      </w:r>
      <w:proofErr w:type="spellStart"/>
      <w:r w:rsidRPr="00BA0EF0">
        <w:rPr>
          <w:rFonts w:ascii="Arial" w:eastAsia="Times New Roman" w:hAnsi="Arial" w:cs="Arial"/>
          <w:color w:val="202122"/>
          <w:sz w:val="24"/>
          <w:szCs w:val="24"/>
          <w:lang w:val="en"/>
        </w:rPr>
        <w:t>Grundmann</w:t>
      </w:r>
      <w:proofErr w:type="spellEnd"/>
      <w:r w:rsidRPr="00BA0EF0">
        <w:rPr>
          <w:rFonts w:ascii="Arial" w:eastAsia="Times New Roman" w:hAnsi="Arial" w:cs="Arial"/>
          <w:color w:val="202122"/>
          <w:sz w:val="24"/>
          <w:szCs w:val="24"/>
          <w:lang w:val="en"/>
        </w:rPr>
        <w:t xml:space="preserve"> sees it less as a scholarly work than a passionate attack and overall as a problematic book.</w:t>
      </w:r>
      <w:hyperlink r:id="rId118" w:anchor="cite_note-RG-9" w:history="1">
        <w:r w:rsidRPr="00BA0EF0">
          <w:rPr>
            <w:rFonts w:ascii="Arial" w:eastAsia="Times New Roman" w:hAnsi="Arial" w:cs="Arial"/>
            <w:color w:val="3366CC"/>
            <w:sz w:val="17"/>
            <w:szCs w:val="17"/>
            <w:u w:val="single"/>
            <w:vertAlign w:val="superscript"/>
            <w:lang w:val="en"/>
          </w:rPr>
          <w:t>[9]</w:t>
        </w:r>
      </w:hyperlink>
    </w:p>
    <w:p w14:paraId="72D3E595" w14:textId="77777777" w:rsidR="00BA0EF0" w:rsidRPr="00BA0EF0" w:rsidRDefault="00BA0EF0" w:rsidP="00BA0EF0">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BA0EF0">
        <w:rPr>
          <w:rFonts w:ascii="Georgia" w:eastAsia="Times New Roman" w:hAnsi="Georgia" w:cs="Arial"/>
          <w:color w:val="000000"/>
          <w:sz w:val="36"/>
          <w:szCs w:val="36"/>
          <w:lang w:val="en"/>
        </w:rPr>
        <w:t>Authors</w:t>
      </w:r>
      <w:r w:rsidRPr="00BA0EF0">
        <w:rPr>
          <w:rFonts w:ascii="Arial" w:eastAsia="Times New Roman" w:hAnsi="Arial" w:cs="Arial"/>
          <w:color w:val="54595D"/>
          <w:sz w:val="24"/>
          <w:szCs w:val="24"/>
          <w:lang w:val="en"/>
        </w:rPr>
        <w:t>[</w:t>
      </w:r>
      <w:hyperlink r:id="rId119" w:tooltip="Edit section: Authors" w:history="1">
        <w:r w:rsidRPr="00BA0EF0">
          <w:rPr>
            <w:rFonts w:ascii="Arial" w:eastAsia="Times New Roman" w:hAnsi="Arial" w:cs="Arial"/>
            <w:color w:val="3366CC"/>
            <w:sz w:val="24"/>
            <w:szCs w:val="24"/>
            <w:u w:val="single"/>
            <w:lang w:val="en"/>
          </w:rPr>
          <w:t>edit</w:t>
        </w:r>
      </w:hyperlink>
      <w:r w:rsidRPr="00BA0EF0">
        <w:rPr>
          <w:rFonts w:ascii="Arial" w:eastAsia="Times New Roman" w:hAnsi="Arial" w:cs="Arial"/>
          <w:color w:val="54595D"/>
          <w:sz w:val="24"/>
          <w:szCs w:val="24"/>
          <w:lang w:val="en"/>
        </w:rPr>
        <w:t>]</w:t>
      </w:r>
    </w:p>
    <w:p w14:paraId="461B8688" w14:textId="77777777" w:rsidR="00BA0EF0" w:rsidRPr="00BA0EF0" w:rsidRDefault="00BA0EF0" w:rsidP="00BA0EF0">
      <w:pPr>
        <w:shd w:val="clear" w:color="auto" w:fill="F8F9FA"/>
        <w:spacing w:after="0" w:line="240" w:lineRule="auto"/>
        <w:jc w:val="center"/>
        <w:rPr>
          <w:rFonts w:ascii="Arial" w:eastAsia="Times New Roman" w:hAnsi="Arial" w:cs="Arial"/>
          <w:color w:val="202122"/>
          <w:sz w:val="20"/>
          <w:szCs w:val="20"/>
          <w:lang w:val="en"/>
        </w:rPr>
      </w:pPr>
      <w:r w:rsidRPr="00BA0EF0">
        <w:rPr>
          <w:rFonts w:ascii="Arial" w:eastAsia="Times New Roman" w:hAnsi="Arial" w:cs="Arial"/>
          <w:noProof/>
          <w:color w:val="3366CC"/>
          <w:sz w:val="20"/>
          <w:szCs w:val="20"/>
          <w:lang w:val="en"/>
        </w:rPr>
        <w:drawing>
          <wp:inline distT="0" distB="0" distL="0" distR="0" wp14:anchorId="3E399496" wp14:editId="42060646">
            <wp:extent cx="2095500" cy="2712720"/>
            <wp:effectExtent l="0" t="0" r="0" b="0"/>
            <wp:docPr id="4" name="Picture 4">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95500" cy="2712720"/>
                    </a:xfrm>
                    <a:prstGeom prst="rect">
                      <a:avLst/>
                    </a:prstGeom>
                    <a:noFill/>
                    <a:ln>
                      <a:noFill/>
                    </a:ln>
                  </pic:spPr>
                </pic:pic>
              </a:graphicData>
            </a:graphic>
          </wp:inline>
        </w:drawing>
      </w:r>
    </w:p>
    <w:p w14:paraId="2904DD8F" w14:textId="77777777" w:rsidR="00BA0EF0" w:rsidRPr="00BA0EF0" w:rsidRDefault="00BA0EF0" w:rsidP="00BA0EF0">
      <w:pPr>
        <w:shd w:val="clear" w:color="auto" w:fill="F8F9FA"/>
        <w:spacing w:line="336" w:lineRule="atLeast"/>
        <w:rPr>
          <w:rFonts w:ascii="Arial" w:eastAsia="Times New Roman" w:hAnsi="Arial" w:cs="Arial"/>
          <w:color w:val="202122"/>
          <w:sz w:val="19"/>
          <w:szCs w:val="19"/>
          <w:lang w:val="en"/>
        </w:rPr>
      </w:pPr>
      <w:hyperlink r:id="rId122" w:tooltip="Naomi Oreskes" w:history="1">
        <w:r w:rsidRPr="00BA0EF0">
          <w:rPr>
            <w:rFonts w:ascii="Arial" w:eastAsia="Times New Roman" w:hAnsi="Arial" w:cs="Arial"/>
            <w:color w:val="3366CC"/>
            <w:sz w:val="19"/>
            <w:szCs w:val="19"/>
            <w:u w:val="single"/>
            <w:lang w:val="en"/>
          </w:rPr>
          <w:t>Naomi Oreskes</w:t>
        </w:r>
      </w:hyperlink>
      <w:r w:rsidRPr="00BA0EF0">
        <w:rPr>
          <w:rFonts w:ascii="Arial" w:eastAsia="Times New Roman" w:hAnsi="Arial" w:cs="Arial"/>
          <w:color w:val="202122"/>
          <w:sz w:val="19"/>
          <w:szCs w:val="19"/>
          <w:lang w:val="en"/>
        </w:rPr>
        <w:t> (2015), co-author of </w:t>
      </w:r>
      <w:r w:rsidRPr="00BA0EF0">
        <w:rPr>
          <w:rFonts w:ascii="Arial" w:eastAsia="Times New Roman" w:hAnsi="Arial" w:cs="Arial"/>
          <w:i/>
          <w:iCs/>
          <w:color w:val="202122"/>
          <w:sz w:val="19"/>
          <w:szCs w:val="19"/>
          <w:lang w:val="en"/>
        </w:rPr>
        <w:t>Merchants of Doubt</w:t>
      </w:r>
    </w:p>
    <w:p w14:paraId="3AB47BBC" w14:textId="77777777" w:rsidR="00BA0EF0" w:rsidRPr="00BA0EF0" w:rsidRDefault="00BA0EF0" w:rsidP="00BA0EF0">
      <w:pPr>
        <w:shd w:val="clear" w:color="auto" w:fill="FFFFFF"/>
        <w:spacing w:before="120" w:after="120" w:line="240" w:lineRule="auto"/>
        <w:rPr>
          <w:rFonts w:ascii="Arial" w:eastAsia="Times New Roman" w:hAnsi="Arial" w:cs="Arial"/>
          <w:color w:val="202122"/>
          <w:sz w:val="24"/>
          <w:szCs w:val="24"/>
          <w:lang w:val="en"/>
        </w:rPr>
      </w:pPr>
      <w:r w:rsidRPr="00BA0EF0">
        <w:rPr>
          <w:rFonts w:ascii="Arial" w:eastAsia="Times New Roman" w:hAnsi="Arial" w:cs="Arial"/>
          <w:color w:val="202122"/>
          <w:sz w:val="24"/>
          <w:szCs w:val="24"/>
          <w:lang w:val="en"/>
        </w:rPr>
        <w:t>Naomi Oreskes is Professor of History and Science Studies at </w:t>
      </w:r>
      <w:hyperlink r:id="rId123" w:tooltip="Harvard University" w:history="1">
        <w:r w:rsidRPr="00BA0EF0">
          <w:rPr>
            <w:rFonts w:ascii="Arial" w:eastAsia="Times New Roman" w:hAnsi="Arial" w:cs="Arial"/>
            <w:color w:val="3366CC"/>
            <w:sz w:val="24"/>
            <w:szCs w:val="24"/>
            <w:u w:val="single"/>
            <w:lang w:val="en"/>
          </w:rPr>
          <w:t>Harvard University</w:t>
        </w:r>
      </w:hyperlink>
      <w:r w:rsidRPr="00BA0EF0">
        <w:rPr>
          <w:rFonts w:ascii="Arial" w:eastAsia="Times New Roman" w:hAnsi="Arial" w:cs="Arial"/>
          <w:color w:val="202122"/>
          <w:sz w:val="24"/>
          <w:szCs w:val="24"/>
          <w:lang w:val="en"/>
        </w:rPr>
        <w:t>. She has degrees in geological science and a </w:t>
      </w:r>
      <w:hyperlink r:id="rId124" w:tooltip="Doctor of Philosophy" w:history="1">
        <w:r w:rsidRPr="00BA0EF0">
          <w:rPr>
            <w:rFonts w:ascii="Arial" w:eastAsia="Times New Roman" w:hAnsi="Arial" w:cs="Arial"/>
            <w:color w:val="3366CC"/>
            <w:sz w:val="24"/>
            <w:szCs w:val="24"/>
            <w:u w:val="single"/>
            <w:lang w:val="en"/>
          </w:rPr>
          <w:t>Ph.D.</w:t>
        </w:r>
      </w:hyperlink>
      <w:r w:rsidRPr="00BA0EF0">
        <w:rPr>
          <w:rFonts w:ascii="Arial" w:eastAsia="Times New Roman" w:hAnsi="Arial" w:cs="Arial"/>
          <w:color w:val="202122"/>
          <w:sz w:val="24"/>
          <w:szCs w:val="24"/>
          <w:lang w:val="en"/>
        </w:rPr>
        <w:t> in </w:t>
      </w:r>
      <w:hyperlink r:id="rId125" w:tooltip="Geological" w:history="1">
        <w:r w:rsidRPr="00BA0EF0">
          <w:rPr>
            <w:rFonts w:ascii="Arial" w:eastAsia="Times New Roman" w:hAnsi="Arial" w:cs="Arial"/>
            <w:color w:val="3366CC"/>
            <w:sz w:val="24"/>
            <w:szCs w:val="24"/>
            <w:u w:val="single"/>
            <w:lang w:val="en"/>
          </w:rPr>
          <w:t>Geological</w:t>
        </w:r>
      </w:hyperlink>
      <w:r w:rsidRPr="00BA0EF0">
        <w:rPr>
          <w:rFonts w:ascii="Arial" w:eastAsia="Times New Roman" w:hAnsi="Arial" w:cs="Arial"/>
          <w:color w:val="202122"/>
          <w:sz w:val="24"/>
          <w:szCs w:val="24"/>
          <w:lang w:val="en"/>
        </w:rPr>
        <w:t> Research and the History of Science. Her work came to public attention in 2004 with the publication of "The Scientific Consensus on Climate Change," in </w:t>
      </w:r>
      <w:r w:rsidRPr="00BA0EF0">
        <w:rPr>
          <w:rFonts w:ascii="Arial" w:eastAsia="Times New Roman" w:hAnsi="Arial" w:cs="Arial"/>
          <w:i/>
          <w:iCs/>
          <w:color w:val="202122"/>
          <w:sz w:val="24"/>
          <w:szCs w:val="24"/>
          <w:lang w:val="en"/>
        </w:rPr>
        <w:t>Science</w:t>
      </w:r>
      <w:r w:rsidRPr="00BA0EF0">
        <w:rPr>
          <w:rFonts w:ascii="Arial" w:eastAsia="Times New Roman" w:hAnsi="Arial" w:cs="Arial"/>
          <w:color w:val="202122"/>
          <w:sz w:val="24"/>
          <w:szCs w:val="24"/>
          <w:lang w:val="en"/>
        </w:rPr>
        <w:t>, in which she wrote that there was no significant disagreement in the scientific community about the reality of global warming from human causes.</w:t>
      </w:r>
      <w:hyperlink r:id="rId126" w:anchor="cite_note-collins-16" w:history="1">
        <w:r w:rsidRPr="00BA0EF0">
          <w:rPr>
            <w:rFonts w:ascii="Arial" w:eastAsia="Times New Roman" w:hAnsi="Arial" w:cs="Arial"/>
            <w:color w:val="3366CC"/>
            <w:sz w:val="17"/>
            <w:szCs w:val="17"/>
            <w:u w:val="single"/>
            <w:vertAlign w:val="superscript"/>
            <w:lang w:val="en"/>
          </w:rPr>
          <w:t>[16]</w:t>
        </w:r>
      </w:hyperlink>
      <w:r w:rsidRPr="00BA0EF0">
        <w:rPr>
          <w:rFonts w:ascii="Arial" w:eastAsia="Times New Roman" w:hAnsi="Arial" w:cs="Arial"/>
          <w:color w:val="202122"/>
          <w:sz w:val="24"/>
          <w:szCs w:val="24"/>
          <w:lang w:val="en"/>
        </w:rPr>
        <w:t> Erik M. Conway is the historian at </w:t>
      </w:r>
      <w:hyperlink r:id="rId127" w:tooltip="NASA" w:history="1">
        <w:r w:rsidRPr="00BA0EF0">
          <w:rPr>
            <w:rFonts w:ascii="Arial" w:eastAsia="Times New Roman" w:hAnsi="Arial" w:cs="Arial"/>
            <w:color w:val="3366CC"/>
            <w:sz w:val="24"/>
            <w:szCs w:val="24"/>
            <w:u w:val="single"/>
            <w:lang w:val="en"/>
          </w:rPr>
          <w:t>NASA</w:t>
        </w:r>
      </w:hyperlink>
      <w:r w:rsidRPr="00BA0EF0">
        <w:rPr>
          <w:rFonts w:ascii="Arial" w:eastAsia="Times New Roman" w:hAnsi="Arial" w:cs="Arial"/>
          <w:color w:val="202122"/>
          <w:sz w:val="24"/>
          <w:szCs w:val="24"/>
          <w:lang w:val="en"/>
        </w:rPr>
        <w:t>'s </w:t>
      </w:r>
      <w:hyperlink r:id="rId128" w:tooltip="Jet Propulsion Laboratory" w:history="1">
        <w:r w:rsidRPr="00BA0EF0">
          <w:rPr>
            <w:rFonts w:ascii="Arial" w:eastAsia="Times New Roman" w:hAnsi="Arial" w:cs="Arial"/>
            <w:color w:val="3366CC"/>
            <w:sz w:val="24"/>
            <w:szCs w:val="24"/>
            <w:u w:val="single"/>
            <w:lang w:val="en"/>
          </w:rPr>
          <w:t>Jet Propulsion Laboratory</w:t>
        </w:r>
      </w:hyperlink>
      <w:r w:rsidRPr="00BA0EF0">
        <w:rPr>
          <w:rFonts w:ascii="Arial" w:eastAsia="Times New Roman" w:hAnsi="Arial" w:cs="Arial"/>
          <w:color w:val="202122"/>
          <w:sz w:val="24"/>
          <w:szCs w:val="24"/>
          <w:lang w:val="en"/>
        </w:rPr>
        <w:t> at the </w:t>
      </w:r>
      <w:hyperlink r:id="rId129" w:tooltip="California Institute of Technology" w:history="1">
        <w:r w:rsidRPr="00BA0EF0">
          <w:rPr>
            <w:rFonts w:ascii="Arial" w:eastAsia="Times New Roman" w:hAnsi="Arial" w:cs="Arial"/>
            <w:color w:val="3366CC"/>
            <w:sz w:val="24"/>
            <w:szCs w:val="24"/>
            <w:u w:val="single"/>
            <w:lang w:val="en"/>
          </w:rPr>
          <w:t>California Institute of Technology</w:t>
        </w:r>
      </w:hyperlink>
      <w:r w:rsidRPr="00BA0EF0">
        <w:rPr>
          <w:rFonts w:ascii="Arial" w:eastAsia="Times New Roman" w:hAnsi="Arial" w:cs="Arial"/>
          <w:color w:val="202122"/>
          <w:sz w:val="24"/>
          <w:szCs w:val="24"/>
          <w:lang w:val="en"/>
        </w:rPr>
        <w:t> in </w:t>
      </w:r>
      <w:hyperlink r:id="rId130" w:tooltip="Pasadena, California" w:history="1">
        <w:r w:rsidRPr="00BA0EF0">
          <w:rPr>
            <w:rFonts w:ascii="Arial" w:eastAsia="Times New Roman" w:hAnsi="Arial" w:cs="Arial"/>
            <w:color w:val="3366CC"/>
            <w:sz w:val="24"/>
            <w:szCs w:val="24"/>
            <w:u w:val="single"/>
            <w:lang w:val="en"/>
          </w:rPr>
          <w:t>Pasadena</w:t>
        </w:r>
      </w:hyperlink>
      <w:r w:rsidRPr="00BA0EF0">
        <w:rPr>
          <w:rFonts w:ascii="Arial" w:eastAsia="Times New Roman" w:hAnsi="Arial" w:cs="Arial"/>
          <w:color w:val="202122"/>
          <w:sz w:val="24"/>
          <w:szCs w:val="24"/>
          <w:lang w:val="en"/>
        </w:rPr>
        <w:t>.</w:t>
      </w:r>
      <w:hyperlink r:id="rId131" w:anchor="cite_note-collins-16" w:history="1">
        <w:r w:rsidRPr="00BA0EF0">
          <w:rPr>
            <w:rFonts w:ascii="Arial" w:eastAsia="Times New Roman" w:hAnsi="Arial" w:cs="Arial"/>
            <w:color w:val="3366CC"/>
            <w:sz w:val="17"/>
            <w:szCs w:val="17"/>
            <w:u w:val="single"/>
            <w:vertAlign w:val="superscript"/>
            <w:lang w:val="en"/>
          </w:rPr>
          <w:t>[16]</w:t>
        </w:r>
      </w:hyperlink>
    </w:p>
    <w:p w14:paraId="337E0EB8" w14:textId="77777777" w:rsidR="001125DF" w:rsidRDefault="001125DF"/>
    <w:sectPr w:rsidR="001125DF" w:rsidSect="00BA0EF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2A26"/>
    <w:multiLevelType w:val="multilevel"/>
    <w:tmpl w:val="678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31429"/>
    <w:multiLevelType w:val="multilevel"/>
    <w:tmpl w:val="57EA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761353">
    <w:abstractNumId w:val="1"/>
  </w:num>
  <w:num w:numId="2" w16cid:durableId="190579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F0"/>
    <w:rsid w:val="001125DF"/>
    <w:rsid w:val="00BA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F03D"/>
  <w15:chartTrackingRefBased/>
  <w15:docId w15:val="{7E0498EE-F32B-422D-9DEC-4F1E32C1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14414">
      <w:bodyDiv w:val="1"/>
      <w:marLeft w:val="0"/>
      <w:marRight w:val="0"/>
      <w:marTop w:val="0"/>
      <w:marBottom w:val="0"/>
      <w:divBdr>
        <w:top w:val="none" w:sz="0" w:space="0" w:color="auto"/>
        <w:left w:val="none" w:sz="0" w:space="0" w:color="auto"/>
        <w:bottom w:val="none" w:sz="0" w:space="0" w:color="auto"/>
        <w:right w:val="none" w:sz="0" w:space="0" w:color="auto"/>
      </w:divBdr>
      <w:divsChild>
        <w:div w:id="1175068544">
          <w:marLeft w:val="0"/>
          <w:marRight w:val="-180"/>
          <w:marTop w:val="30"/>
          <w:marBottom w:val="0"/>
          <w:divBdr>
            <w:top w:val="none" w:sz="0" w:space="0" w:color="auto"/>
            <w:left w:val="none" w:sz="0" w:space="0" w:color="auto"/>
            <w:bottom w:val="none" w:sz="0" w:space="0" w:color="auto"/>
            <w:right w:val="none" w:sz="0" w:space="0" w:color="auto"/>
          </w:divBdr>
        </w:div>
        <w:div w:id="2142142095">
          <w:marLeft w:val="0"/>
          <w:marRight w:val="0"/>
          <w:marTop w:val="0"/>
          <w:marBottom w:val="0"/>
          <w:divBdr>
            <w:top w:val="none" w:sz="0" w:space="0" w:color="auto"/>
            <w:left w:val="none" w:sz="0" w:space="0" w:color="auto"/>
            <w:bottom w:val="none" w:sz="0" w:space="0" w:color="auto"/>
            <w:right w:val="none" w:sz="0" w:space="0" w:color="auto"/>
          </w:divBdr>
          <w:divsChild>
            <w:div w:id="1842768573">
              <w:marLeft w:val="0"/>
              <w:marRight w:val="0"/>
              <w:marTop w:val="0"/>
              <w:marBottom w:val="15"/>
              <w:divBdr>
                <w:top w:val="none" w:sz="0" w:space="0" w:color="auto"/>
                <w:left w:val="none" w:sz="0" w:space="0" w:color="auto"/>
                <w:bottom w:val="none" w:sz="0" w:space="0" w:color="auto"/>
                <w:right w:val="none" w:sz="0" w:space="0" w:color="auto"/>
              </w:divBdr>
              <w:divsChild>
                <w:div w:id="514810014">
                  <w:marLeft w:val="-120"/>
                  <w:marRight w:val="0"/>
                  <w:marTop w:val="0"/>
                  <w:marBottom w:val="0"/>
                  <w:divBdr>
                    <w:top w:val="none" w:sz="0" w:space="0" w:color="auto"/>
                    <w:left w:val="none" w:sz="0" w:space="0" w:color="auto"/>
                    <w:bottom w:val="none" w:sz="0" w:space="0" w:color="auto"/>
                    <w:right w:val="none" w:sz="0" w:space="0" w:color="auto"/>
                  </w:divBdr>
                  <w:divsChild>
                    <w:div w:id="579295215">
                      <w:marLeft w:val="0"/>
                      <w:marRight w:val="0"/>
                      <w:marTop w:val="0"/>
                      <w:marBottom w:val="0"/>
                      <w:divBdr>
                        <w:top w:val="none" w:sz="0" w:space="0" w:color="auto"/>
                        <w:left w:val="none" w:sz="0" w:space="0" w:color="auto"/>
                        <w:bottom w:val="none" w:sz="0" w:space="0" w:color="auto"/>
                        <w:right w:val="none" w:sz="0" w:space="0" w:color="auto"/>
                      </w:divBdr>
                      <w:divsChild>
                        <w:div w:id="746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6644">
                  <w:marLeft w:val="0"/>
                  <w:marRight w:val="-120"/>
                  <w:marTop w:val="0"/>
                  <w:marBottom w:val="0"/>
                  <w:divBdr>
                    <w:top w:val="none" w:sz="0" w:space="0" w:color="auto"/>
                    <w:left w:val="none" w:sz="0" w:space="0" w:color="auto"/>
                    <w:bottom w:val="none" w:sz="0" w:space="0" w:color="auto"/>
                    <w:right w:val="none" w:sz="0" w:space="0" w:color="auto"/>
                  </w:divBdr>
                  <w:divsChild>
                    <w:div w:id="679430748">
                      <w:marLeft w:val="0"/>
                      <w:marRight w:val="0"/>
                      <w:marTop w:val="0"/>
                      <w:marBottom w:val="0"/>
                      <w:divBdr>
                        <w:top w:val="none" w:sz="0" w:space="0" w:color="auto"/>
                        <w:left w:val="none" w:sz="0" w:space="0" w:color="auto"/>
                        <w:bottom w:val="none" w:sz="0" w:space="0" w:color="auto"/>
                        <w:right w:val="none" w:sz="0" w:space="0" w:color="auto"/>
                      </w:divBdr>
                      <w:divsChild>
                        <w:div w:id="2358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545667">
          <w:marLeft w:val="0"/>
          <w:marRight w:val="0"/>
          <w:marTop w:val="0"/>
          <w:marBottom w:val="0"/>
          <w:divBdr>
            <w:top w:val="none" w:sz="0" w:space="0" w:color="auto"/>
            <w:left w:val="none" w:sz="0" w:space="0" w:color="auto"/>
            <w:bottom w:val="none" w:sz="0" w:space="0" w:color="auto"/>
            <w:right w:val="none" w:sz="0" w:space="0" w:color="auto"/>
          </w:divBdr>
          <w:divsChild>
            <w:div w:id="1105275106">
              <w:marLeft w:val="0"/>
              <w:marRight w:val="0"/>
              <w:marTop w:val="0"/>
              <w:marBottom w:val="0"/>
              <w:divBdr>
                <w:top w:val="none" w:sz="0" w:space="0" w:color="auto"/>
                <w:left w:val="none" w:sz="0" w:space="0" w:color="auto"/>
                <w:bottom w:val="none" w:sz="0" w:space="0" w:color="auto"/>
                <w:right w:val="none" w:sz="0" w:space="0" w:color="auto"/>
              </w:divBdr>
              <w:divsChild>
                <w:div w:id="720327356">
                  <w:marLeft w:val="0"/>
                  <w:marRight w:val="0"/>
                  <w:marTop w:val="0"/>
                  <w:marBottom w:val="0"/>
                  <w:divBdr>
                    <w:top w:val="none" w:sz="0" w:space="0" w:color="auto"/>
                    <w:left w:val="none" w:sz="0" w:space="0" w:color="auto"/>
                    <w:bottom w:val="none" w:sz="0" w:space="0" w:color="auto"/>
                    <w:right w:val="none" w:sz="0" w:space="0" w:color="auto"/>
                  </w:divBdr>
                  <w:divsChild>
                    <w:div w:id="151727525">
                      <w:marLeft w:val="0"/>
                      <w:marRight w:val="0"/>
                      <w:marTop w:val="0"/>
                      <w:marBottom w:val="0"/>
                      <w:divBdr>
                        <w:top w:val="none" w:sz="0" w:space="0" w:color="auto"/>
                        <w:left w:val="none" w:sz="0" w:space="0" w:color="auto"/>
                        <w:bottom w:val="none" w:sz="0" w:space="0" w:color="auto"/>
                        <w:right w:val="none" w:sz="0" w:space="0" w:color="auto"/>
                      </w:divBdr>
                      <w:divsChild>
                        <w:div w:id="19405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09597">
                  <w:marLeft w:val="0"/>
                  <w:marRight w:val="0"/>
                  <w:marTop w:val="120"/>
                  <w:marBottom w:val="0"/>
                  <w:divBdr>
                    <w:top w:val="none" w:sz="0" w:space="0" w:color="auto"/>
                    <w:left w:val="none" w:sz="0" w:space="0" w:color="auto"/>
                    <w:bottom w:val="none" w:sz="0" w:space="0" w:color="auto"/>
                    <w:right w:val="none" w:sz="0" w:space="0" w:color="auto"/>
                  </w:divBdr>
                </w:div>
              </w:divsChild>
            </w:div>
            <w:div w:id="1345204170">
              <w:marLeft w:val="0"/>
              <w:marRight w:val="0"/>
              <w:marTop w:val="240"/>
              <w:marBottom w:val="0"/>
              <w:divBdr>
                <w:top w:val="none" w:sz="0" w:space="0" w:color="auto"/>
                <w:left w:val="none" w:sz="0" w:space="0" w:color="auto"/>
                <w:bottom w:val="none" w:sz="0" w:space="0" w:color="auto"/>
                <w:right w:val="none" w:sz="0" w:space="0" w:color="auto"/>
              </w:divBdr>
              <w:divsChild>
                <w:div w:id="773137566">
                  <w:marLeft w:val="0"/>
                  <w:marRight w:val="0"/>
                  <w:marTop w:val="0"/>
                  <w:marBottom w:val="0"/>
                  <w:divBdr>
                    <w:top w:val="none" w:sz="0" w:space="0" w:color="auto"/>
                    <w:left w:val="none" w:sz="0" w:space="0" w:color="auto"/>
                    <w:bottom w:val="none" w:sz="0" w:space="0" w:color="auto"/>
                    <w:right w:val="none" w:sz="0" w:space="0" w:color="auto"/>
                  </w:divBdr>
                  <w:divsChild>
                    <w:div w:id="2030718029">
                      <w:marLeft w:val="0"/>
                      <w:marRight w:val="0"/>
                      <w:marTop w:val="0"/>
                      <w:marBottom w:val="120"/>
                      <w:divBdr>
                        <w:top w:val="none" w:sz="0" w:space="0" w:color="auto"/>
                        <w:left w:val="none" w:sz="0" w:space="0" w:color="auto"/>
                        <w:bottom w:val="none" w:sz="0" w:space="0" w:color="auto"/>
                        <w:right w:val="none" w:sz="0" w:space="0" w:color="auto"/>
                      </w:divBdr>
                    </w:div>
                    <w:div w:id="1189293639">
                      <w:marLeft w:val="0"/>
                      <w:marRight w:val="0"/>
                      <w:marTop w:val="0"/>
                      <w:marBottom w:val="0"/>
                      <w:divBdr>
                        <w:top w:val="none" w:sz="0" w:space="0" w:color="auto"/>
                        <w:left w:val="none" w:sz="0" w:space="0" w:color="auto"/>
                        <w:bottom w:val="none" w:sz="0" w:space="0" w:color="auto"/>
                        <w:right w:val="none" w:sz="0" w:space="0" w:color="auto"/>
                      </w:divBdr>
                    </w:div>
                    <w:div w:id="1201238160">
                      <w:marLeft w:val="336"/>
                      <w:marRight w:val="0"/>
                      <w:marTop w:val="120"/>
                      <w:marBottom w:val="312"/>
                      <w:divBdr>
                        <w:top w:val="none" w:sz="0" w:space="0" w:color="auto"/>
                        <w:left w:val="none" w:sz="0" w:space="0" w:color="auto"/>
                        <w:bottom w:val="none" w:sz="0" w:space="0" w:color="auto"/>
                        <w:right w:val="none" w:sz="0" w:space="0" w:color="auto"/>
                      </w:divBdr>
                      <w:divsChild>
                        <w:div w:id="16525654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1686232">
                      <w:marLeft w:val="336"/>
                      <w:marRight w:val="0"/>
                      <w:marTop w:val="120"/>
                      <w:marBottom w:val="312"/>
                      <w:divBdr>
                        <w:top w:val="none" w:sz="0" w:space="0" w:color="auto"/>
                        <w:left w:val="none" w:sz="0" w:space="0" w:color="auto"/>
                        <w:bottom w:val="none" w:sz="0" w:space="0" w:color="auto"/>
                        <w:right w:val="none" w:sz="0" w:space="0" w:color="auto"/>
                      </w:divBdr>
                      <w:divsChild>
                        <w:div w:id="65623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Knowledge_policy" TargetMode="External"/><Relationship Id="rId21" Type="http://schemas.openxmlformats.org/officeDocument/2006/relationships/hyperlink" Target="https://en.wikipedia.org/wiki/Historians_of_science" TargetMode="External"/><Relationship Id="rId42" Type="http://schemas.openxmlformats.org/officeDocument/2006/relationships/image" Target="media/image4.jpeg"/><Relationship Id="rId63" Type="http://schemas.openxmlformats.org/officeDocument/2006/relationships/hyperlink" Target="https://en.wikipedia.org/wiki/Economic_interventionism" TargetMode="External"/><Relationship Id="rId84" Type="http://schemas.openxmlformats.org/officeDocument/2006/relationships/hyperlink" Target="https://en.wikipedia.org/wiki/Merchants_of_Doubt" TargetMode="External"/><Relationship Id="rId16" Type="http://schemas.openxmlformats.org/officeDocument/2006/relationships/hyperlink" Target="https://en.wikipedia.org/wiki/Special:BookSources/978-1-59691-610-4" TargetMode="External"/><Relationship Id="rId107" Type="http://schemas.openxmlformats.org/officeDocument/2006/relationships/hyperlink" Target="https://en.wikipedia.org/wiki/Chris_Mooney_(journalist)" TargetMode="External"/><Relationship Id="rId11" Type="http://schemas.openxmlformats.org/officeDocument/2006/relationships/image" Target="media/image3.jpeg"/><Relationship Id="rId32" Type="http://schemas.openxmlformats.org/officeDocument/2006/relationships/hyperlink" Target="https://en.wikipedia.org/wiki/Contrarian" TargetMode="External"/><Relationship Id="rId37" Type="http://schemas.openxmlformats.org/officeDocument/2006/relationships/hyperlink" Target="https://en.wikipedia.org/wiki/Merchants_of_Doubt_(film)" TargetMode="External"/><Relationship Id="rId53" Type="http://schemas.openxmlformats.org/officeDocument/2006/relationships/hyperlink" Target="https://en.wikipedia.org/wiki/Scientific_consensus" TargetMode="External"/><Relationship Id="rId58" Type="http://schemas.openxmlformats.org/officeDocument/2006/relationships/hyperlink" Target="https://en.wikipedia.org/wiki/The_Heritage_Foundation" TargetMode="External"/><Relationship Id="rId74" Type="http://schemas.openxmlformats.org/officeDocument/2006/relationships/hyperlink" Target="https://en.wikipedia.org/wiki/Merchants_of_Doubt" TargetMode="External"/><Relationship Id="rId79" Type="http://schemas.openxmlformats.org/officeDocument/2006/relationships/hyperlink" Target="https://en.wikipedia.org/wiki/Clive_Hamilton" TargetMode="External"/><Relationship Id="rId102" Type="http://schemas.openxmlformats.org/officeDocument/2006/relationships/hyperlink" Target="https://en.wikipedia.org/wiki/Agnotology" TargetMode="External"/><Relationship Id="rId123" Type="http://schemas.openxmlformats.org/officeDocument/2006/relationships/hyperlink" Target="https://en.wikipedia.org/wiki/Harvard_University" TargetMode="External"/><Relationship Id="rId128" Type="http://schemas.openxmlformats.org/officeDocument/2006/relationships/hyperlink" Target="https://en.wikipedia.org/wiki/Jet_Propulsion_Laboratory" TargetMode="External"/><Relationship Id="rId5" Type="http://schemas.openxmlformats.org/officeDocument/2006/relationships/image" Target="media/image1.wmf"/><Relationship Id="rId90" Type="http://schemas.openxmlformats.org/officeDocument/2006/relationships/hyperlink" Target="https://en.wikipedia.org/wiki/Merchants_of_Doubt" TargetMode="External"/><Relationship Id="rId95" Type="http://schemas.openxmlformats.org/officeDocument/2006/relationships/hyperlink" Target="https://en.wikipedia.org/wiki/Ross_Gelbspan" TargetMode="External"/><Relationship Id="rId22" Type="http://schemas.openxmlformats.org/officeDocument/2006/relationships/hyperlink" Target="https://en.wikipedia.org/wiki/Naomi_Oreskes" TargetMode="External"/><Relationship Id="rId27" Type="http://schemas.openxmlformats.org/officeDocument/2006/relationships/hyperlink" Target="https://en.wikipedia.org/wiki/DDT" TargetMode="External"/><Relationship Id="rId43" Type="http://schemas.openxmlformats.org/officeDocument/2006/relationships/hyperlink" Target="https://en.wikipedia.org/wiki/Fred_Singer" TargetMode="External"/><Relationship Id="rId48" Type="http://schemas.openxmlformats.org/officeDocument/2006/relationships/hyperlink" Target="https://en.wikipedia.org/wiki/Merchants_of_Doubt" TargetMode="External"/><Relationship Id="rId64" Type="http://schemas.openxmlformats.org/officeDocument/2006/relationships/hyperlink" Target="https://en.wikipedia.org/wiki/Merchants_of_Doubt" TargetMode="External"/><Relationship Id="rId69" Type="http://schemas.openxmlformats.org/officeDocument/2006/relationships/hyperlink" Target="https://en.wikipedia.org/wiki/Collapse_of_the_Soviet_Union" TargetMode="External"/><Relationship Id="rId113" Type="http://schemas.openxmlformats.org/officeDocument/2006/relationships/hyperlink" Target="https://en.wikipedia.org/wiki/The_Guardian" TargetMode="External"/><Relationship Id="rId118" Type="http://schemas.openxmlformats.org/officeDocument/2006/relationships/hyperlink" Target="https://en.wikipedia.org/wiki/Merchants_of_Doubt" TargetMode="External"/><Relationship Id="rId80" Type="http://schemas.openxmlformats.org/officeDocument/2006/relationships/hyperlink" Target="https://en.wikipedia.org/w/index.php?title=Merchants_of_Doubt&amp;action=edit&amp;section=2" TargetMode="External"/><Relationship Id="rId85" Type="http://schemas.openxmlformats.org/officeDocument/2006/relationships/hyperlink" Target="https://en.wikipedia.org/wiki/Roger_Revelle" TargetMode="External"/><Relationship Id="rId12" Type="http://schemas.openxmlformats.org/officeDocument/2006/relationships/hyperlink" Target="https://en.wikipedia.org/wiki/Naomi_Oreskes" TargetMode="External"/><Relationship Id="rId17" Type="http://schemas.openxmlformats.org/officeDocument/2006/relationships/hyperlink" Target="https://en.wikipedia.org/wiki/OCLC_(identifier)" TargetMode="External"/><Relationship Id="rId33" Type="http://schemas.openxmlformats.org/officeDocument/2006/relationships/hyperlink" Target="https://en.wikipedia.org/wiki/Think_tank" TargetMode="External"/><Relationship Id="rId38" Type="http://schemas.openxmlformats.org/officeDocument/2006/relationships/hyperlink" Target="https://en.wikipedia.org/wiki/Robert_Kenner" TargetMode="External"/><Relationship Id="rId59" Type="http://schemas.openxmlformats.org/officeDocument/2006/relationships/hyperlink" Target="https://en.wikipedia.org/wiki/Competitive_Enterprise_Institute" TargetMode="External"/><Relationship Id="rId103" Type="http://schemas.openxmlformats.org/officeDocument/2006/relationships/hyperlink" Target="https://en.wikipedia.org/wiki/American_Scientist" TargetMode="External"/><Relationship Id="rId108" Type="http://schemas.openxmlformats.org/officeDocument/2006/relationships/hyperlink" Target="https://en.wikipedia.org/wiki/The_Republican_War_on_Science" TargetMode="External"/><Relationship Id="rId124" Type="http://schemas.openxmlformats.org/officeDocument/2006/relationships/hyperlink" Target="https://en.wikipedia.org/wiki/Doctor_of_Philosophy" TargetMode="External"/><Relationship Id="rId129" Type="http://schemas.openxmlformats.org/officeDocument/2006/relationships/hyperlink" Target="https://en.wikipedia.org/wiki/California_Institute_of_Technology" TargetMode="External"/><Relationship Id="rId54" Type="http://schemas.openxmlformats.org/officeDocument/2006/relationships/hyperlink" Target="https://en.wikipedia.org/wiki/Dangers_of_smoking" TargetMode="External"/><Relationship Id="rId70" Type="http://schemas.openxmlformats.org/officeDocument/2006/relationships/hyperlink" Target="https://en.wikipedia.org/wiki/Merchants_of_Doubt" TargetMode="External"/><Relationship Id="rId75" Type="http://schemas.openxmlformats.org/officeDocument/2006/relationships/hyperlink" Target="https://en.wikipedia.org/wiki/Merchants_of_Doubt" TargetMode="External"/><Relationship Id="rId91" Type="http://schemas.openxmlformats.org/officeDocument/2006/relationships/hyperlink" Target="https://en.wikipedia.org/wiki/Merchants_of_Doubt" TargetMode="External"/><Relationship Id="rId96" Type="http://schemas.openxmlformats.org/officeDocument/2006/relationships/hyperlink" Target="https://en.wikipedia.org/wiki/Exxon_Mobil" TargetMode="Externa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hyperlink" Target="https://en.wikipedia.org/wiki/Erik_M._Conway" TargetMode="External"/><Relationship Id="rId28" Type="http://schemas.openxmlformats.org/officeDocument/2006/relationships/hyperlink" Target="https://en.wikipedia.org/wiki/Ozone_depletion" TargetMode="External"/><Relationship Id="rId49" Type="http://schemas.openxmlformats.org/officeDocument/2006/relationships/hyperlink" Target="https://en.wikipedia.org/wiki/William_Nierenberg" TargetMode="External"/><Relationship Id="rId114" Type="http://schemas.openxmlformats.org/officeDocument/2006/relationships/hyperlink" Target="https://en.wikipedia.org/wiki/Cold_War" TargetMode="External"/><Relationship Id="rId119" Type="http://schemas.openxmlformats.org/officeDocument/2006/relationships/hyperlink" Target="https://en.wikipedia.org/w/index.php?title=Merchants_of_Doubt&amp;action=edit&amp;section=3" TargetMode="External"/><Relationship Id="rId44" Type="http://schemas.openxmlformats.org/officeDocument/2006/relationships/hyperlink" Target="https://en.wikipedia.org/wiki/Conservatism_in_the_United_States" TargetMode="External"/><Relationship Id="rId60" Type="http://schemas.openxmlformats.org/officeDocument/2006/relationships/hyperlink" Target="https://en.wikipedia.org/wiki/George_C._Marshall_Institute" TargetMode="External"/><Relationship Id="rId65" Type="http://schemas.openxmlformats.org/officeDocument/2006/relationships/hyperlink" Target="https://en.wikipedia.org/wiki/Robert_Jastrow" TargetMode="External"/><Relationship Id="rId81" Type="http://schemas.openxmlformats.org/officeDocument/2006/relationships/hyperlink" Target="https://en.wikipedia.org/wiki/Merchants_of_Doubt" TargetMode="External"/><Relationship Id="rId86" Type="http://schemas.openxmlformats.org/officeDocument/2006/relationships/hyperlink" Target="https://en.wikipedia.org/wiki/Ben_Santer" TargetMode="External"/><Relationship Id="rId130" Type="http://schemas.openxmlformats.org/officeDocument/2006/relationships/hyperlink" Target="https://en.wikipedia.org/wiki/Pasadena,_California" TargetMode="External"/><Relationship Id="rId13" Type="http://schemas.openxmlformats.org/officeDocument/2006/relationships/hyperlink" Target="https://en.wikipedia.org/wiki/Erik_M._Conway" TargetMode="External"/><Relationship Id="rId18" Type="http://schemas.openxmlformats.org/officeDocument/2006/relationships/hyperlink" Target="https://www.worldcat.org/oclc/461631066" TargetMode="External"/><Relationship Id="rId39" Type="http://schemas.openxmlformats.org/officeDocument/2006/relationships/hyperlink" Target="https://en.wikipedia.org/wiki/Merchants_of_Doubt" TargetMode="External"/><Relationship Id="rId109" Type="http://schemas.openxmlformats.org/officeDocument/2006/relationships/hyperlink" Target="https://en.wikipedia.org/wiki/David_Rosner" TargetMode="External"/><Relationship Id="rId34" Type="http://schemas.openxmlformats.org/officeDocument/2006/relationships/hyperlink" Target="https://en.wikipedia.org/wiki/Merchants_of_Doubt" TargetMode="External"/><Relationship Id="rId50" Type="http://schemas.openxmlformats.org/officeDocument/2006/relationships/hyperlink" Target="https://en.wikipedia.org/wiki/Fred_Seitz" TargetMode="External"/><Relationship Id="rId55" Type="http://schemas.openxmlformats.org/officeDocument/2006/relationships/hyperlink" Target="https://en.wikipedia.org/wiki/Ozone_hole" TargetMode="External"/><Relationship Id="rId76" Type="http://schemas.openxmlformats.org/officeDocument/2006/relationships/hyperlink" Target="https://en.wikipedia.org/wiki/Frederick_Seitz" TargetMode="External"/><Relationship Id="rId97" Type="http://schemas.openxmlformats.org/officeDocument/2006/relationships/hyperlink" Target="https://en.wikipedia.org/wiki/Climate_change_denial" TargetMode="External"/><Relationship Id="rId104" Type="http://schemas.openxmlformats.org/officeDocument/2006/relationships/hyperlink" Target="https://en.wikipedia.org/wiki/Merchants_of_Doubt" TargetMode="External"/><Relationship Id="rId120" Type="http://schemas.openxmlformats.org/officeDocument/2006/relationships/hyperlink" Target="https://en.wikipedia.org/wiki/File:Naomi_Oreskes_2nd_European_TA_conference_in_Berlin_2015_(cropped_to_collar).JPG" TargetMode="External"/><Relationship Id="rId125" Type="http://schemas.openxmlformats.org/officeDocument/2006/relationships/hyperlink" Target="https://en.wikipedia.org/wiki/Geological" TargetMode="External"/><Relationship Id="rId7" Type="http://schemas.openxmlformats.org/officeDocument/2006/relationships/hyperlink" Target="https://en.wikipedia.org/wiki/Wikipedia:Good_articles" TargetMode="External"/><Relationship Id="rId71" Type="http://schemas.openxmlformats.org/officeDocument/2006/relationships/hyperlink" Target="https://en.wikipedia.org/wiki/Market_fundamentalism" TargetMode="External"/><Relationship Id="rId92" Type="http://schemas.openxmlformats.org/officeDocument/2006/relationships/hyperlink" Target="https://en.wikipedia.org/wiki/The_Ecologist" TargetMode="External"/><Relationship Id="rId2" Type="http://schemas.openxmlformats.org/officeDocument/2006/relationships/styles" Target="styles.xml"/><Relationship Id="rId29" Type="http://schemas.openxmlformats.org/officeDocument/2006/relationships/hyperlink" Target="https://en.wikipedia.org/wiki/Merchants_of_Doubt" TargetMode="External"/><Relationship Id="rId24" Type="http://schemas.openxmlformats.org/officeDocument/2006/relationships/hyperlink" Target="https://en.wikipedia.org/wiki/Global_warming_controversy" TargetMode="External"/><Relationship Id="rId40" Type="http://schemas.openxmlformats.org/officeDocument/2006/relationships/hyperlink" Target="https://en.wikipedia.org/w/index.php?title=Merchants_of_Doubt&amp;action=edit&amp;section=1" TargetMode="External"/><Relationship Id="rId45" Type="http://schemas.openxmlformats.org/officeDocument/2006/relationships/hyperlink" Target="https://en.wikipedia.org/wiki/Merchants_of_Doubt" TargetMode="External"/><Relationship Id="rId66" Type="http://schemas.openxmlformats.org/officeDocument/2006/relationships/hyperlink" Target="https://en.wikipedia.org/wiki/Anti-communism" TargetMode="External"/><Relationship Id="rId87" Type="http://schemas.openxmlformats.org/officeDocument/2006/relationships/hyperlink" Target="https://en.wikipedia.org/wiki/Merchants_of_Doubt" TargetMode="External"/><Relationship Id="rId110" Type="http://schemas.openxmlformats.org/officeDocument/2006/relationships/hyperlink" Target="https://en.wikipedia.org/w/index.php?title=Deceit_and_Denial&amp;action=edit&amp;redlink=1" TargetMode="External"/><Relationship Id="rId115" Type="http://schemas.openxmlformats.org/officeDocument/2006/relationships/hyperlink" Target="https://en.wikipedia.org/wiki/Merchants_of_Doubt" TargetMode="External"/><Relationship Id="rId131" Type="http://schemas.openxmlformats.org/officeDocument/2006/relationships/hyperlink" Target="https://en.wikipedia.org/wiki/Merchants_of_Doubt" TargetMode="External"/><Relationship Id="rId61" Type="http://schemas.openxmlformats.org/officeDocument/2006/relationships/hyperlink" Target="https://en.wikipedia.org/wiki/Corporation" TargetMode="External"/><Relationship Id="rId82" Type="http://schemas.openxmlformats.org/officeDocument/2006/relationships/hyperlink" Target="https://en.wikipedia.org/wiki/Philip_Kitcher" TargetMode="External"/><Relationship Id="rId19" Type="http://schemas.openxmlformats.org/officeDocument/2006/relationships/hyperlink" Target="https://en.wikipedia.org/wiki/Dewey_Decimal_Classification" TargetMode="External"/><Relationship Id="rId14" Type="http://schemas.openxmlformats.org/officeDocument/2006/relationships/hyperlink" Target="https://en.wikipedia.org/wiki/Bloomsbury_Press" TargetMode="External"/><Relationship Id="rId30" Type="http://schemas.openxmlformats.org/officeDocument/2006/relationships/hyperlink" Target="https://en.wikipedia.org/wiki/Fred_Seitz" TargetMode="External"/><Relationship Id="rId35" Type="http://schemas.openxmlformats.org/officeDocument/2006/relationships/hyperlink" Target="https://en.wikipedia.org/wiki/Science_book" TargetMode="External"/><Relationship Id="rId56" Type="http://schemas.openxmlformats.org/officeDocument/2006/relationships/hyperlink" Target="https://en.wikipedia.org/wiki/Anthropogenic_climate_change" TargetMode="External"/><Relationship Id="rId77" Type="http://schemas.openxmlformats.org/officeDocument/2006/relationships/hyperlink" Target="https://en.wikipedia.org/wiki/William_Nierenberg" TargetMode="External"/><Relationship Id="rId100" Type="http://schemas.openxmlformats.org/officeDocument/2006/relationships/hyperlink" Target="https://en.wikipedia.org/wiki/Merchants_of_Doubt" TargetMode="External"/><Relationship Id="rId105" Type="http://schemas.openxmlformats.org/officeDocument/2006/relationships/hyperlink" Target="https://en.wikipedia.org/wiki/David_Michaels_(epidemiologist)" TargetMode="External"/><Relationship Id="rId126" Type="http://schemas.openxmlformats.org/officeDocument/2006/relationships/hyperlink" Target="https://en.wikipedia.org/wiki/Merchants_of_Doubt" TargetMode="External"/><Relationship Id="rId8" Type="http://schemas.openxmlformats.org/officeDocument/2006/relationships/image" Target="media/image2.png"/><Relationship Id="rId51" Type="http://schemas.openxmlformats.org/officeDocument/2006/relationships/hyperlink" Target="https://en.wikipedia.org/wiki/Fred_Singer" TargetMode="External"/><Relationship Id="rId72" Type="http://schemas.openxmlformats.org/officeDocument/2006/relationships/hyperlink" Target="https://en.wikipedia.org/wiki/Merchants_of_Doubt" TargetMode="External"/><Relationship Id="rId93" Type="http://schemas.openxmlformats.org/officeDocument/2006/relationships/hyperlink" Target="https://en.wikipedia.org/wiki/Jim_Hoggan" TargetMode="External"/><Relationship Id="rId98" Type="http://schemas.openxmlformats.org/officeDocument/2006/relationships/hyperlink" Target="https://en.wikipedia.org/wiki/Merchants_of_Doubt" TargetMode="External"/><Relationship Id="rId121" Type="http://schemas.openxmlformats.org/officeDocument/2006/relationships/image" Target="media/image5.jpeg"/><Relationship Id="rId3" Type="http://schemas.openxmlformats.org/officeDocument/2006/relationships/settings" Target="settings.xml"/><Relationship Id="rId25" Type="http://schemas.openxmlformats.org/officeDocument/2006/relationships/hyperlink" Target="https://en.wikipedia.org/wiki/Tobacco_smoking" TargetMode="External"/><Relationship Id="rId46" Type="http://schemas.openxmlformats.org/officeDocument/2006/relationships/hyperlink" Target="https://en.wikipedia.org/wiki/Public_opinion_on_climate_change" TargetMode="External"/><Relationship Id="rId67" Type="http://schemas.openxmlformats.org/officeDocument/2006/relationships/hyperlink" Target="https://en.wikipedia.org/wiki/Socialism" TargetMode="External"/><Relationship Id="rId116" Type="http://schemas.openxmlformats.org/officeDocument/2006/relationships/hyperlink" Target="https://en.wikipedia.org/wiki/Reiner_Grundmann" TargetMode="External"/><Relationship Id="rId20" Type="http://schemas.openxmlformats.org/officeDocument/2006/relationships/hyperlink" Target="https://en.wikipedia.org/wiki/LCC_(identifier)" TargetMode="External"/><Relationship Id="rId41" Type="http://schemas.openxmlformats.org/officeDocument/2006/relationships/hyperlink" Target="https://en.wikipedia.org/wiki/File:S_Fred_Singer_2011.jpg" TargetMode="External"/><Relationship Id="rId62" Type="http://schemas.openxmlformats.org/officeDocument/2006/relationships/hyperlink" Target="https://en.wikipedia.org/wiki/Foundation_(United_States_law)" TargetMode="External"/><Relationship Id="rId83" Type="http://schemas.openxmlformats.org/officeDocument/2006/relationships/hyperlink" Target="https://en.wikipedia.org/wiki/Science_(magazine)" TargetMode="External"/><Relationship Id="rId88" Type="http://schemas.openxmlformats.org/officeDocument/2006/relationships/hyperlink" Target="https://en.wikipedia.org/wiki/The_Christian_Science_Monitor" TargetMode="External"/><Relationship Id="rId111" Type="http://schemas.openxmlformats.org/officeDocument/2006/relationships/hyperlink" Target="https://en.wikipedia.org/wiki/Cancer_Wars" TargetMode="External"/><Relationship Id="rId132" Type="http://schemas.openxmlformats.org/officeDocument/2006/relationships/fontTable" Target="fontTable.xml"/><Relationship Id="rId15" Type="http://schemas.openxmlformats.org/officeDocument/2006/relationships/hyperlink" Target="https://en.wikipedia.org/wiki/ISBN_(identifier)" TargetMode="External"/><Relationship Id="rId36" Type="http://schemas.openxmlformats.org/officeDocument/2006/relationships/hyperlink" Target="https://en.wikipedia.org/wiki/Merchants_of_Doubt" TargetMode="External"/><Relationship Id="rId57" Type="http://schemas.openxmlformats.org/officeDocument/2006/relationships/hyperlink" Target="https://en.wikipedia.org/wiki/Merchants_of_Doubt" TargetMode="External"/><Relationship Id="rId106" Type="http://schemas.openxmlformats.org/officeDocument/2006/relationships/hyperlink" Target="https://en.wikipedia.org/wiki/Doubt_is_their_Product" TargetMode="External"/><Relationship Id="rId127" Type="http://schemas.openxmlformats.org/officeDocument/2006/relationships/hyperlink" Target="https://en.wikipedia.org/wiki/NASA" TargetMode="External"/><Relationship Id="rId10" Type="http://schemas.openxmlformats.org/officeDocument/2006/relationships/hyperlink" Target="https://en.wikipedia.org/wiki/File:Merchants_of_DOUBT.jpg" TargetMode="External"/><Relationship Id="rId31" Type="http://schemas.openxmlformats.org/officeDocument/2006/relationships/hyperlink" Target="https://en.wikipedia.org/wiki/Fred_Singer" TargetMode="External"/><Relationship Id="rId52" Type="http://schemas.openxmlformats.org/officeDocument/2006/relationships/hyperlink" Target="https://en.wikipedia.org/wiki/Merchants_of_Doubt" TargetMode="External"/><Relationship Id="rId73" Type="http://schemas.openxmlformats.org/officeDocument/2006/relationships/hyperlink" Target="https://en.wikipedia.org/wiki/Merchants_of_Doubt" TargetMode="External"/><Relationship Id="rId78" Type="http://schemas.openxmlformats.org/officeDocument/2006/relationships/hyperlink" Target="https://en.wikipedia.org/wiki/Requiem_for_a_Species" TargetMode="External"/><Relationship Id="rId94" Type="http://schemas.openxmlformats.org/officeDocument/2006/relationships/hyperlink" Target="https://en.wikipedia.org/wiki/George_Monbiot" TargetMode="External"/><Relationship Id="rId99" Type="http://schemas.openxmlformats.org/officeDocument/2006/relationships/hyperlink" Target="https://en.wikipedia.org/wiki/The_Economist" TargetMode="External"/><Relationship Id="rId101" Type="http://schemas.openxmlformats.org/officeDocument/2006/relationships/hyperlink" Target="https://en.wikipedia.org/wiki/Robert_N._Proctor" TargetMode="External"/><Relationship Id="rId122" Type="http://schemas.openxmlformats.org/officeDocument/2006/relationships/hyperlink" Target="https://en.wikipedia.org/wiki/Naomi_Oreskes" TargetMode="External"/><Relationship Id="rId4" Type="http://schemas.openxmlformats.org/officeDocument/2006/relationships/webSettings" Target="webSettings.xml"/><Relationship Id="rId9" Type="http://schemas.openxmlformats.org/officeDocument/2006/relationships/hyperlink" Target="https://en.wikipedia.org/wiki/Merchants_of_Doubt_(film)" TargetMode="External"/><Relationship Id="rId26" Type="http://schemas.openxmlformats.org/officeDocument/2006/relationships/hyperlink" Target="https://en.wikipedia.org/wiki/Acid_rain" TargetMode="External"/><Relationship Id="rId47" Type="http://schemas.openxmlformats.org/officeDocument/2006/relationships/hyperlink" Target="https://en.wikipedia.org/wiki/Climate_change_policy_of_the_United_States" TargetMode="External"/><Relationship Id="rId68" Type="http://schemas.openxmlformats.org/officeDocument/2006/relationships/hyperlink" Target="https://en.wikipedia.org/wiki/Communism" TargetMode="External"/><Relationship Id="rId89" Type="http://schemas.openxmlformats.org/officeDocument/2006/relationships/hyperlink" Target="https://en.wikipedia.org/wiki/Merchants_of_Doubt" TargetMode="External"/><Relationship Id="rId112" Type="http://schemas.openxmlformats.org/officeDocument/2006/relationships/hyperlink" Target="https://en.wikipedia.org/wiki/Merchants_of_Doubt" TargetMode="Externa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3096</Words>
  <Characters>17651</Characters>
  <Application>Microsoft Office Word</Application>
  <DocSecurity>0</DocSecurity>
  <Lines>147</Lines>
  <Paragraphs>41</Paragraphs>
  <ScaleCrop>false</ScaleCrop>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1</cp:revision>
  <dcterms:created xsi:type="dcterms:W3CDTF">2023-01-27T03:51:00Z</dcterms:created>
  <dcterms:modified xsi:type="dcterms:W3CDTF">2023-01-27T03:52:00Z</dcterms:modified>
</cp:coreProperties>
</file>